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1" w:rsidRPr="00AB775D" w:rsidRDefault="00EF18F1" w:rsidP="00EF18F1">
      <w:pPr>
        <w:tabs>
          <w:tab w:val="left" w:pos="1620"/>
        </w:tabs>
        <w:spacing w:after="0"/>
        <w:ind w:left="-142"/>
        <w:rPr>
          <w:rFonts w:ascii="Guatemala" w:hAnsi="Guatemala"/>
          <w:b/>
          <w:i/>
          <w:color w:val="002060"/>
        </w:rPr>
      </w:pPr>
    </w:p>
    <w:p w:rsidR="00DC51C3" w:rsidRPr="00AB775D" w:rsidRDefault="00EF18F1" w:rsidP="00DC51C3">
      <w:pPr>
        <w:tabs>
          <w:tab w:val="left" w:pos="1620"/>
        </w:tabs>
        <w:spacing w:after="0"/>
        <w:ind w:left="-142"/>
        <w:rPr>
          <w:rFonts w:ascii="Guatemala" w:hAnsi="Guatemala"/>
          <w:b/>
          <w:i/>
          <w:color w:val="002060"/>
        </w:rPr>
      </w:pPr>
      <w:r w:rsidRPr="00AB775D">
        <w:rPr>
          <w:rFonts w:ascii="Guatemala" w:hAnsi="Guatemala"/>
          <w:b/>
          <w:i/>
          <w:color w:val="002060"/>
        </w:rPr>
        <w:t>COMPTE  RENDU  DE la  36</w:t>
      </w:r>
      <w:r w:rsidRPr="00AB775D">
        <w:rPr>
          <w:rFonts w:ascii="Guatemala" w:hAnsi="Guatemala"/>
          <w:b/>
          <w:i/>
          <w:color w:val="002060"/>
          <w:vertAlign w:val="superscript"/>
        </w:rPr>
        <w:t>ième</w:t>
      </w:r>
      <w:r w:rsidRPr="00AB775D">
        <w:rPr>
          <w:rFonts w:ascii="Guatemala" w:hAnsi="Guatemala"/>
          <w:b/>
          <w:i/>
          <w:color w:val="002060"/>
        </w:rPr>
        <w:t xml:space="preserve">  CONFERENCE  DE L’ISPA</w:t>
      </w:r>
    </w:p>
    <w:p w:rsidR="00EF18F1" w:rsidRPr="00AB775D" w:rsidRDefault="00EF18F1" w:rsidP="00DC51C3">
      <w:pPr>
        <w:tabs>
          <w:tab w:val="left" w:pos="1620"/>
        </w:tabs>
        <w:spacing w:after="0"/>
        <w:ind w:left="-142"/>
        <w:rPr>
          <w:rFonts w:ascii="Guatemala" w:hAnsi="Guatemala"/>
          <w:b/>
          <w:i/>
          <w:color w:val="002060"/>
        </w:rPr>
      </w:pPr>
      <w:r w:rsidRPr="00AB775D">
        <w:rPr>
          <w:rFonts w:ascii="Guatemala" w:hAnsi="Guatemala"/>
          <w:b/>
          <w:i/>
          <w:color w:val="002060"/>
        </w:rPr>
        <w:t xml:space="preserve"> </w:t>
      </w:r>
      <w:proofErr w:type="gramStart"/>
      <w:r w:rsidRPr="00AB775D">
        <w:rPr>
          <w:rFonts w:ascii="Guatemala" w:hAnsi="Guatemala"/>
          <w:b/>
          <w:i/>
          <w:color w:val="002060"/>
        </w:rPr>
        <w:t>à</w:t>
      </w:r>
      <w:proofErr w:type="gramEnd"/>
      <w:r w:rsidRPr="00AB775D">
        <w:rPr>
          <w:rFonts w:ascii="Guatemala" w:hAnsi="Guatemala"/>
          <w:b/>
          <w:i/>
          <w:color w:val="002060"/>
        </w:rPr>
        <w:t xml:space="preserve">  KAUNAS </w:t>
      </w:r>
      <w:r w:rsidR="00DC51C3" w:rsidRPr="00AB775D">
        <w:rPr>
          <w:rFonts w:ascii="Guatemala" w:hAnsi="Guatemala"/>
          <w:b/>
          <w:i/>
          <w:color w:val="002060"/>
        </w:rPr>
        <w:t>en Lituanie   du 15 au 18 juillet 2014</w:t>
      </w:r>
    </w:p>
    <w:p w:rsidR="00EF18F1" w:rsidRPr="00AB775D" w:rsidRDefault="00EF18F1" w:rsidP="00EF18F1">
      <w:pPr>
        <w:tabs>
          <w:tab w:val="left" w:pos="1620"/>
        </w:tabs>
        <w:spacing w:after="0"/>
        <w:ind w:left="-142"/>
        <w:rPr>
          <w:rFonts w:ascii="Guatemala" w:hAnsi="Guatemala"/>
          <w:b/>
          <w:i/>
          <w:color w:val="002060"/>
        </w:rPr>
      </w:pPr>
    </w:p>
    <w:p w:rsidR="00EF18F1" w:rsidRPr="00AB775D" w:rsidRDefault="00EF18F1" w:rsidP="00EF18F1">
      <w:pPr>
        <w:tabs>
          <w:tab w:val="left" w:pos="1620"/>
        </w:tabs>
        <w:spacing w:after="0"/>
        <w:ind w:left="-142"/>
        <w:rPr>
          <w:rStyle w:val="hps"/>
          <w:rFonts w:ascii="Guatemala" w:hAnsi="Guatemala" w:cs="Times New Roman"/>
          <w:b/>
          <w:i/>
          <w:color w:val="002060"/>
        </w:rPr>
      </w:pPr>
      <w:r w:rsidRPr="00AB775D">
        <w:rPr>
          <w:rFonts w:ascii="Guatemala" w:hAnsi="Guatemala"/>
          <w:i/>
          <w:color w:val="002060"/>
        </w:rPr>
        <w:t>Sur le thème :</w:t>
      </w:r>
      <w:r w:rsidRPr="00AB775D">
        <w:rPr>
          <w:rFonts w:ascii="Guatemala" w:eastAsia="Times New Roman" w:hAnsi="Guatemala" w:cs="Times New Roman"/>
          <w:bCs/>
          <w:i/>
          <w:color w:val="002060"/>
          <w:lang w:eastAsia="fr-FR"/>
        </w:rPr>
        <w:t xml:space="preserve">   </w:t>
      </w:r>
      <w:r w:rsidRPr="00AB775D">
        <w:rPr>
          <w:rStyle w:val="hps"/>
          <w:rFonts w:ascii="Guatemala" w:hAnsi="Guatemala" w:cs="Times New Roman"/>
          <w:b/>
          <w:i/>
          <w:color w:val="002060"/>
        </w:rPr>
        <w:t>Les droits et les besoins de l’enfant</w:t>
      </w:r>
    </w:p>
    <w:p w:rsidR="00EF18F1" w:rsidRPr="00AB775D" w:rsidRDefault="00EF18F1" w:rsidP="00EF18F1">
      <w:pPr>
        <w:spacing w:after="0"/>
        <w:ind w:left="-142"/>
        <w:jc w:val="both"/>
        <w:rPr>
          <w:rStyle w:val="hps"/>
          <w:rFonts w:ascii="Guatemala" w:hAnsi="Guatemala" w:cs="Times New Roman"/>
          <w:b/>
          <w:i/>
          <w:color w:val="002060"/>
        </w:rPr>
      </w:pPr>
      <w:r w:rsidRPr="00AB775D">
        <w:rPr>
          <w:rStyle w:val="hps"/>
          <w:rFonts w:ascii="Guatemala" w:hAnsi="Guatemala" w:cs="Times New Roman"/>
          <w:b/>
          <w:i/>
          <w:color w:val="002060"/>
        </w:rPr>
        <w:t xml:space="preserve">                      Un défi pour l’école,</w:t>
      </w:r>
      <w:r w:rsidR="00CD1097">
        <w:rPr>
          <w:rStyle w:val="hps"/>
          <w:rFonts w:ascii="Guatemala" w:hAnsi="Guatemala" w:cs="Times New Roman"/>
          <w:b/>
          <w:i/>
          <w:color w:val="002060"/>
        </w:rPr>
        <w:t xml:space="preserve"> la </w:t>
      </w:r>
      <w:r w:rsidRPr="00AB775D">
        <w:rPr>
          <w:rStyle w:val="hps"/>
          <w:rFonts w:ascii="Guatemala" w:hAnsi="Guatemala" w:cs="Times New Roman"/>
          <w:b/>
          <w:i/>
          <w:color w:val="002060"/>
        </w:rPr>
        <w:t xml:space="preserve"> famille et la société</w:t>
      </w:r>
    </w:p>
    <w:p w:rsidR="00EF18F1" w:rsidRPr="00AB775D" w:rsidRDefault="00EF18F1" w:rsidP="00EF18F1">
      <w:pPr>
        <w:spacing w:after="0"/>
        <w:ind w:left="-142"/>
        <w:jc w:val="both"/>
        <w:rPr>
          <w:rStyle w:val="hps"/>
          <w:rFonts w:ascii="Guatemala" w:hAnsi="Guatemala" w:cs="Times New Roman"/>
          <w:i/>
          <w:color w:val="002060"/>
          <w:lang w:val="en-US"/>
        </w:rPr>
      </w:pPr>
      <w:r w:rsidRPr="00AB775D">
        <w:rPr>
          <w:rStyle w:val="hps"/>
          <w:rFonts w:ascii="Guatemala" w:hAnsi="Guatemala" w:cs="Times New Roman"/>
          <w:i/>
          <w:color w:val="002060"/>
        </w:rPr>
        <w:t xml:space="preserve">                     </w:t>
      </w:r>
      <w:r w:rsidRPr="00AB775D">
        <w:rPr>
          <w:rStyle w:val="hps"/>
          <w:rFonts w:ascii="Guatemala" w:hAnsi="Guatemala" w:cs="Times New Roman"/>
          <w:i/>
          <w:color w:val="002060"/>
          <w:lang w:val="en-US"/>
        </w:rPr>
        <w:t xml:space="preserve">Children’s rights and </w:t>
      </w:r>
      <w:r w:rsidR="00CD1097" w:rsidRPr="00AB775D">
        <w:rPr>
          <w:rStyle w:val="hps"/>
          <w:rFonts w:ascii="Guatemala" w:hAnsi="Guatemala" w:cs="Times New Roman"/>
          <w:i/>
          <w:color w:val="002060"/>
          <w:lang w:val="en-US"/>
        </w:rPr>
        <w:t>needs:</w:t>
      </w:r>
    </w:p>
    <w:p w:rsidR="00EF18F1" w:rsidRPr="00AB775D" w:rsidRDefault="00EF18F1" w:rsidP="00EF18F1">
      <w:pPr>
        <w:spacing w:after="0"/>
        <w:ind w:left="-142"/>
        <w:jc w:val="both"/>
        <w:rPr>
          <w:rStyle w:val="hps"/>
          <w:rFonts w:ascii="Guatemala" w:hAnsi="Guatemala" w:cs="Times New Roman"/>
          <w:i/>
          <w:color w:val="002060"/>
          <w:lang w:val="en-US"/>
        </w:rPr>
      </w:pPr>
      <w:r w:rsidRPr="00AB775D">
        <w:rPr>
          <w:rStyle w:val="hps"/>
          <w:rFonts w:ascii="Guatemala" w:hAnsi="Guatemala" w:cs="Times New Roman"/>
          <w:i/>
          <w:color w:val="002060"/>
          <w:lang w:val="en-US"/>
        </w:rPr>
        <w:t xml:space="preserve">                     Challenges to school,</w:t>
      </w:r>
      <w:r w:rsidR="00CD1097">
        <w:rPr>
          <w:rStyle w:val="hps"/>
          <w:rFonts w:ascii="Guatemala" w:hAnsi="Guatemala" w:cs="Times New Roman"/>
          <w:i/>
          <w:color w:val="002060"/>
          <w:lang w:val="en-US"/>
        </w:rPr>
        <w:t xml:space="preserve"> </w:t>
      </w:r>
      <w:r w:rsidRPr="00AB775D">
        <w:rPr>
          <w:rStyle w:val="hps"/>
          <w:rFonts w:ascii="Guatemala" w:hAnsi="Guatemala" w:cs="Times New Roman"/>
          <w:i/>
          <w:color w:val="002060"/>
          <w:lang w:val="en-US"/>
        </w:rPr>
        <w:t>family, and society</w:t>
      </w:r>
    </w:p>
    <w:p w:rsidR="00EF18F1" w:rsidRPr="00AB775D" w:rsidRDefault="00EF18F1" w:rsidP="00EF18F1">
      <w:pPr>
        <w:spacing w:after="0"/>
        <w:ind w:left="-142"/>
        <w:jc w:val="both"/>
        <w:rPr>
          <w:rStyle w:val="hps"/>
          <w:rFonts w:ascii="Guatemala" w:hAnsi="Guatemala" w:cs="Times New Roman"/>
          <w:i/>
          <w:color w:val="002060"/>
          <w:lang w:val="en-US"/>
        </w:rPr>
      </w:pPr>
    </w:p>
    <w:p w:rsidR="00514BBB" w:rsidRDefault="00EF18F1" w:rsidP="00EF18F1">
      <w:pPr>
        <w:spacing w:after="0"/>
        <w:ind w:left="-142"/>
        <w:jc w:val="both"/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 xml:space="preserve">La 36ième conférence de l’ISPA  s’est déroulée  à Kaunas en </w:t>
      </w:r>
      <w:proofErr w:type="gramStart"/>
      <w:r w:rsidRPr="00AB775D">
        <w:rPr>
          <w:rFonts w:ascii="Guatemala" w:hAnsi="Guatemala"/>
          <w:color w:val="002060"/>
        </w:rPr>
        <w:t xml:space="preserve">Lituanie </w:t>
      </w:r>
      <w:r w:rsidR="00404E9D">
        <w:rPr>
          <w:rFonts w:ascii="Guatemala" w:hAnsi="Guatemala"/>
          <w:color w:val="002060"/>
        </w:rPr>
        <w:t>,</w:t>
      </w:r>
      <w:proofErr w:type="gramEnd"/>
      <w:r w:rsidR="00404E9D">
        <w:rPr>
          <w:rFonts w:ascii="Guatemala" w:hAnsi="Guatemala"/>
          <w:color w:val="002060"/>
        </w:rPr>
        <w:t xml:space="preserve"> </w:t>
      </w:r>
      <w:r w:rsidR="004569BD">
        <w:rPr>
          <w:rFonts w:ascii="Guatemala" w:hAnsi="Guatemala"/>
          <w:color w:val="002060"/>
        </w:rPr>
        <w:t xml:space="preserve"> sur le site de </w:t>
      </w:r>
      <w:r w:rsidR="004B1149" w:rsidRPr="00AB775D">
        <w:rPr>
          <w:rFonts w:ascii="Guatemala" w:hAnsi="Guatemala"/>
          <w:color w:val="002060"/>
        </w:rPr>
        <w:t>l</w:t>
      </w:r>
      <w:r w:rsidRPr="00AB775D">
        <w:rPr>
          <w:rFonts w:ascii="Guatemala" w:hAnsi="Guatemala"/>
          <w:color w:val="002060"/>
        </w:rPr>
        <w:t xml:space="preserve">’université de </w:t>
      </w:r>
      <w:proofErr w:type="spellStart"/>
      <w:r w:rsidRPr="00AB775D">
        <w:rPr>
          <w:rFonts w:ascii="Guatemala" w:hAnsi="Guatemala"/>
          <w:color w:val="002060"/>
        </w:rPr>
        <w:t>Vytautas</w:t>
      </w:r>
      <w:proofErr w:type="spellEnd"/>
      <w:r w:rsidRPr="00AB775D">
        <w:rPr>
          <w:rFonts w:ascii="Guatemala" w:hAnsi="Guatemala"/>
          <w:color w:val="002060"/>
        </w:rPr>
        <w:t xml:space="preserve"> Magnus </w:t>
      </w:r>
      <w:r w:rsidR="004B1149" w:rsidRPr="00AB775D">
        <w:rPr>
          <w:rFonts w:ascii="Guatemala" w:hAnsi="Guatemala"/>
          <w:color w:val="002060"/>
        </w:rPr>
        <w:t xml:space="preserve"> crée en 1922 </w:t>
      </w:r>
      <w:r w:rsidR="00514BBB">
        <w:rPr>
          <w:rFonts w:ascii="Guatemala" w:hAnsi="Guatemala"/>
          <w:color w:val="002060"/>
        </w:rPr>
        <w:t xml:space="preserve">.la </w:t>
      </w:r>
      <w:r w:rsidR="00404E9D">
        <w:rPr>
          <w:rFonts w:ascii="Guatemala" w:hAnsi="Guatemala"/>
          <w:color w:val="002060"/>
        </w:rPr>
        <w:t xml:space="preserve">ville </w:t>
      </w:r>
      <w:r w:rsidR="00514BBB">
        <w:rPr>
          <w:rFonts w:ascii="Guatemala" w:hAnsi="Guatemala"/>
          <w:color w:val="002060"/>
        </w:rPr>
        <w:t xml:space="preserve">de Kaunas </w:t>
      </w:r>
      <w:r w:rsidR="00404E9D">
        <w:rPr>
          <w:rFonts w:ascii="Guatemala" w:hAnsi="Guatemala"/>
          <w:color w:val="002060"/>
        </w:rPr>
        <w:t xml:space="preserve"> </w:t>
      </w:r>
      <w:r w:rsidR="00404E9D" w:rsidRPr="00AB775D">
        <w:rPr>
          <w:rFonts w:ascii="Guatemala" w:hAnsi="Guatemala"/>
          <w:color w:val="002060"/>
        </w:rPr>
        <w:t>fut capitale provisoire pendant l’entre deux guerres</w:t>
      </w:r>
      <w:r w:rsidR="004B1149" w:rsidRPr="00AB775D">
        <w:rPr>
          <w:rFonts w:ascii="Guatemala" w:hAnsi="Guatemala"/>
          <w:color w:val="002060"/>
        </w:rPr>
        <w:t>.</w:t>
      </w:r>
      <w:r w:rsidRPr="00AB775D">
        <w:rPr>
          <w:rFonts w:ascii="Guatemala" w:hAnsi="Guatemala"/>
          <w:color w:val="002060"/>
        </w:rPr>
        <w:t xml:space="preserve"> </w:t>
      </w:r>
    </w:p>
    <w:p w:rsidR="00EF18F1" w:rsidRPr="00AB775D" w:rsidRDefault="00EF18F1" w:rsidP="00EF18F1">
      <w:pPr>
        <w:spacing w:after="0"/>
        <w:ind w:left="-142"/>
        <w:jc w:val="both"/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 xml:space="preserve">     </w:t>
      </w:r>
    </w:p>
    <w:p w:rsidR="00EF18F1" w:rsidRPr="00AB775D" w:rsidRDefault="004B1149" w:rsidP="00EF18F1">
      <w:pPr>
        <w:spacing w:after="0"/>
        <w:ind w:left="-142"/>
        <w:jc w:val="both"/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>Trois psychologue</w:t>
      </w:r>
      <w:r w:rsidR="00165DA3" w:rsidRPr="00AB775D">
        <w:rPr>
          <w:rFonts w:ascii="Guatemala" w:hAnsi="Guatemala"/>
          <w:color w:val="002060"/>
        </w:rPr>
        <w:t>s formaient</w:t>
      </w:r>
      <w:r w:rsidRPr="00AB775D">
        <w:rPr>
          <w:rFonts w:ascii="Guatemala" w:hAnsi="Guatemala"/>
          <w:color w:val="002060"/>
        </w:rPr>
        <w:t xml:space="preserve"> l</w:t>
      </w:r>
      <w:r w:rsidR="00EF18F1" w:rsidRPr="00AB775D">
        <w:rPr>
          <w:rFonts w:ascii="Guatemala" w:hAnsi="Guatemala"/>
          <w:color w:val="002060"/>
        </w:rPr>
        <w:t>a délégation française</w:t>
      </w:r>
      <w:r w:rsidRPr="00AB775D">
        <w:rPr>
          <w:rFonts w:ascii="Guatemala" w:hAnsi="Guatemala"/>
          <w:color w:val="002060"/>
        </w:rPr>
        <w:t> :</w:t>
      </w:r>
      <w:r w:rsidR="00EF18F1" w:rsidRPr="00AB775D">
        <w:rPr>
          <w:rFonts w:ascii="Guatemala" w:hAnsi="Guatemala"/>
          <w:color w:val="002060"/>
        </w:rPr>
        <w:t xml:space="preserve"> </w:t>
      </w:r>
      <w:r w:rsidRPr="00AB775D">
        <w:rPr>
          <w:rFonts w:ascii="Guatemala" w:hAnsi="Guatemala"/>
          <w:color w:val="002060"/>
        </w:rPr>
        <w:t xml:space="preserve">la déléguée de </w:t>
      </w:r>
      <w:r w:rsidR="005F74BF" w:rsidRPr="00AB775D">
        <w:rPr>
          <w:rFonts w:ascii="Guatemala" w:hAnsi="Guatemala"/>
          <w:color w:val="002060"/>
        </w:rPr>
        <w:t>L’AFPEN, la</w:t>
      </w:r>
      <w:r w:rsidRPr="00AB775D">
        <w:rPr>
          <w:rFonts w:ascii="Guatemala" w:hAnsi="Guatemala"/>
          <w:color w:val="002060"/>
        </w:rPr>
        <w:t xml:space="preserve"> déléguée de L’ANPEC et la représentante  ISPA/UNESCO.</w:t>
      </w:r>
    </w:p>
    <w:p w:rsidR="00EF18F1" w:rsidRPr="00AB775D" w:rsidRDefault="00EF18F1" w:rsidP="00EF18F1">
      <w:pPr>
        <w:pStyle w:val="Titre2"/>
        <w:spacing w:before="0"/>
        <w:ind w:left="-142"/>
        <w:rPr>
          <w:rFonts w:ascii="Guatemala" w:hAnsi="Guatemala"/>
          <w:b w:val="0"/>
          <w:color w:val="002060"/>
          <w:sz w:val="22"/>
          <w:szCs w:val="22"/>
        </w:rPr>
      </w:pPr>
      <w:r w:rsidRPr="00AB775D">
        <w:rPr>
          <w:rFonts w:ascii="Guatemala" w:hAnsi="Guatemala"/>
          <w:b w:val="0"/>
          <w:color w:val="002060"/>
          <w:sz w:val="22"/>
          <w:szCs w:val="22"/>
        </w:rPr>
        <w:t>Le nombre de participants étaient d</w:t>
      </w:r>
      <w:r w:rsidR="008B1DD2" w:rsidRPr="00AB775D">
        <w:rPr>
          <w:rFonts w:ascii="Guatemala" w:hAnsi="Guatemala"/>
          <w:b w:val="0"/>
          <w:color w:val="002060"/>
          <w:sz w:val="22"/>
          <w:szCs w:val="22"/>
        </w:rPr>
        <w:t>’environ 300</w:t>
      </w:r>
      <w:r w:rsidRPr="00AB775D">
        <w:rPr>
          <w:rFonts w:ascii="Guatemala" w:hAnsi="Guatemala"/>
          <w:b w:val="0"/>
          <w:color w:val="002060"/>
          <w:sz w:val="22"/>
          <w:szCs w:val="22"/>
        </w:rPr>
        <w:t>.</w:t>
      </w:r>
      <w:r w:rsidR="008B1DD2" w:rsidRPr="00AB775D">
        <w:rPr>
          <w:rFonts w:ascii="Guatemala" w:hAnsi="Guatemala"/>
          <w:b w:val="0"/>
          <w:color w:val="002060"/>
          <w:sz w:val="22"/>
          <w:szCs w:val="22"/>
        </w:rPr>
        <w:t xml:space="preserve">  36 pays y étaient représentés.</w:t>
      </w:r>
      <w:r w:rsidRPr="00AB775D">
        <w:rPr>
          <w:rFonts w:ascii="Guatemala" w:hAnsi="Guatemala"/>
          <w:b w:val="0"/>
          <w:color w:val="002060"/>
          <w:sz w:val="22"/>
          <w:szCs w:val="22"/>
        </w:rPr>
        <w:t xml:space="preserve"> </w:t>
      </w:r>
    </w:p>
    <w:p w:rsidR="00EF18F1" w:rsidRPr="00AB775D" w:rsidRDefault="00EF18F1" w:rsidP="00EF18F1"/>
    <w:p w:rsidR="00EF18F1" w:rsidRPr="00AB775D" w:rsidRDefault="00EF18F1" w:rsidP="00EF18F1">
      <w:pPr>
        <w:pStyle w:val="Titre2"/>
        <w:spacing w:before="0"/>
        <w:ind w:left="-142"/>
        <w:rPr>
          <w:rFonts w:ascii="Guatemala" w:hAnsi="Guatemala"/>
          <w:b w:val="0"/>
          <w:bCs w:val="0"/>
          <w:iCs/>
          <w:color w:val="002060"/>
          <w:sz w:val="22"/>
          <w:szCs w:val="22"/>
        </w:rPr>
      </w:pPr>
      <w:r w:rsidRPr="00AB775D">
        <w:rPr>
          <w:rFonts w:ascii="Guatemala" w:hAnsi="Guatemala"/>
          <w:bCs w:val="0"/>
          <w:i/>
          <w:iCs/>
          <w:color w:val="002060"/>
          <w:sz w:val="22"/>
          <w:szCs w:val="22"/>
        </w:rPr>
        <w:t xml:space="preserve">Le Leadership Workshop </w:t>
      </w:r>
      <w:r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</w:t>
      </w:r>
      <w:r w:rsidR="008B1DD2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Il </w:t>
      </w:r>
      <w:r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s’est déroulé </w:t>
      </w:r>
      <w:r w:rsidR="008B1DD2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cette fois sur un</w:t>
      </w:r>
      <w:r w:rsidR="00165DA3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e</w:t>
      </w:r>
      <w:r w:rsidR="008B1DD2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matinée avec possibilité de s’inscrire l’après midi à un </w:t>
      </w:r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des </w:t>
      </w:r>
      <w:r w:rsidR="008B1DD2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workshop </w:t>
      </w:r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</w:t>
      </w:r>
      <w:r w:rsidR="005F74BF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programmés,</w:t>
      </w:r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après </w:t>
      </w:r>
      <w:r w:rsidR="005F74BF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paiement.</w:t>
      </w:r>
      <w:r w:rsidR="005F74BF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                                                        </w:t>
      </w:r>
      <w:r w:rsidR="005F74BF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</w:t>
      </w:r>
      <w:r w:rsidR="005F74BF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        La </w:t>
      </w:r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session était dirigée par le </w:t>
      </w:r>
      <w:r w:rsidR="00165DA3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président</w:t>
      </w:r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</w:t>
      </w:r>
      <w:proofErr w:type="spellStart"/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elect</w:t>
      </w:r>
      <w:proofErr w:type="spellEnd"/>
      <w:r w:rsidR="00165DA3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 :</w:t>
      </w:r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 xml:space="preserve"> Shane </w:t>
      </w:r>
      <w:proofErr w:type="spellStart"/>
      <w:proofErr w:type="gramStart"/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Jimerson</w:t>
      </w:r>
      <w:proofErr w:type="spellEnd"/>
      <w:r w:rsidR="004C3E84" w:rsidRPr="00AB775D">
        <w:rPr>
          <w:rFonts w:ascii="Guatemala" w:hAnsi="Guatemala"/>
          <w:b w:val="0"/>
          <w:bCs w:val="0"/>
          <w:iCs/>
          <w:color w:val="002060"/>
          <w:sz w:val="22"/>
          <w:szCs w:val="22"/>
        </w:rPr>
        <w:t> .</w:t>
      </w:r>
      <w:proofErr w:type="gramEnd"/>
    </w:p>
    <w:p w:rsidR="00165DA3" w:rsidRPr="00AB775D" w:rsidRDefault="00514BBB" w:rsidP="004C3E84">
      <w:pPr>
        <w:rPr>
          <w:rFonts w:ascii="Guatemala" w:eastAsiaTheme="majorEastAsia" w:hAnsi="Guatemala" w:cstheme="majorBidi"/>
          <w:iCs/>
          <w:color w:val="002060"/>
        </w:rPr>
      </w:pPr>
      <w:r>
        <w:rPr>
          <w:rFonts w:ascii="Guatemala" w:eastAsiaTheme="majorEastAsia" w:hAnsi="Guatemala" w:cstheme="majorBidi"/>
          <w:iCs/>
          <w:color w:val="002060"/>
        </w:rPr>
        <w:t>A</w:t>
      </w:r>
      <w:r w:rsidRPr="00AB775D">
        <w:rPr>
          <w:rFonts w:ascii="Guatemala" w:eastAsiaTheme="majorEastAsia" w:hAnsi="Guatemala" w:cstheme="majorBidi"/>
          <w:iCs/>
          <w:color w:val="002060"/>
        </w:rPr>
        <w:t>près présentation de chaque délégué</w:t>
      </w:r>
      <w:r>
        <w:rPr>
          <w:rFonts w:ascii="Guatemala" w:eastAsiaTheme="majorEastAsia" w:hAnsi="Guatemala" w:cstheme="majorBidi"/>
          <w:iCs/>
          <w:color w:val="002060"/>
        </w:rPr>
        <w:t> </w:t>
      </w:r>
      <w:proofErr w:type="gramStart"/>
      <w:r>
        <w:rPr>
          <w:rFonts w:ascii="Guatemala" w:eastAsiaTheme="majorEastAsia" w:hAnsi="Guatemala" w:cstheme="majorBidi"/>
          <w:iCs/>
          <w:color w:val="002060"/>
        </w:rPr>
        <w:t>;l</w:t>
      </w:r>
      <w:r w:rsidR="004C3E84" w:rsidRPr="00AB775D">
        <w:rPr>
          <w:rFonts w:ascii="Guatemala" w:eastAsiaTheme="majorEastAsia" w:hAnsi="Guatemala" w:cstheme="majorBidi"/>
          <w:iCs/>
          <w:color w:val="002060"/>
        </w:rPr>
        <w:t>e</w:t>
      </w:r>
      <w:proofErr w:type="gramEnd"/>
      <w:r w:rsidR="004C3E84" w:rsidRPr="00AB775D">
        <w:rPr>
          <w:rFonts w:ascii="Guatemala" w:eastAsiaTheme="majorEastAsia" w:hAnsi="Guatemala" w:cstheme="majorBidi"/>
          <w:iCs/>
          <w:color w:val="002060"/>
        </w:rPr>
        <w:t xml:space="preserve"> principal </w:t>
      </w:r>
      <w:r w:rsidRPr="00AB775D">
        <w:rPr>
          <w:rFonts w:ascii="Guatemala" w:eastAsiaTheme="majorEastAsia" w:hAnsi="Guatemala" w:cstheme="majorBidi"/>
          <w:iCs/>
          <w:color w:val="002060"/>
        </w:rPr>
        <w:t xml:space="preserve">thème </w:t>
      </w:r>
      <w:r>
        <w:rPr>
          <w:rFonts w:ascii="Guatemala" w:eastAsiaTheme="majorEastAsia" w:hAnsi="Guatemala" w:cstheme="majorBidi"/>
          <w:iCs/>
          <w:color w:val="002060"/>
        </w:rPr>
        <w:t xml:space="preserve"> de travail était une</w:t>
      </w:r>
      <w:r w:rsidR="005F74BF">
        <w:rPr>
          <w:rFonts w:ascii="Guatemala" w:eastAsiaTheme="majorEastAsia" w:hAnsi="Guatemala" w:cstheme="majorBidi"/>
          <w:iCs/>
          <w:color w:val="002060"/>
        </w:rPr>
        <w:t xml:space="preserve"> réflexion sur les </w:t>
      </w:r>
      <w:r w:rsidR="004C3E84" w:rsidRPr="00AB775D">
        <w:rPr>
          <w:rFonts w:ascii="Guatemala" w:eastAsiaTheme="majorEastAsia" w:hAnsi="Guatemala" w:cstheme="majorBidi"/>
          <w:iCs/>
          <w:color w:val="002060"/>
        </w:rPr>
        <w:t xml:space="preserve"> moyens de maintenir le niveau des adhésions voire de l’augmenter : chez les étudiants, les professionnels  les retraités. L’idée serait de motiver les délégués et de les soutenir dans leur travail pour l’ISPA.</w:t>
      </w:r>
      <w:r w:rsidR="00DC51C3" w:rsidRPr="00AB775D">
        <w:rPr>
          <w:rFonts w:ascii="Guatemala" w:eastAsiaTheme="majorEastAsia" w:hAnsi="Guatemala" w:cstheme="majorBidi"/>
          <w:iCs/>
          <w:color w:val="002060"/>
        </w:rPr>
        <w:t xml:space="preserve"> </w:t>
      </w:r>
    </w:p>
    <w:p w:rsidR="00EF18F1" w:rsidRPr="00AB775D" w:rsidRDefault="00DC51C3" w:rsidP="00FA6FFF">
      <w:pPr>
        <w:rPr>
          <w:rFonts w:ascii="Guatemala" w:hAnsi="Guatemala"/>
          <w:color w:val="002060"/>
        </w:rPr>
      </w:pPr>
      <w:r w:rsidRPr="00AB775D">
        <w:rPr>
          <w:rFonts w:ascii="Guatemala" w:eastAsiaTheme="majorEastAsia" w:hAnsi="Guatemala" w:cstheme="majorBidi"/>
          <w:iCs/>
          <w:color w:val="002060"/>
        </w:rPr>
        <w:t>R</w:t>
      </w:r>
      <w:r w:rsidR="004C3E84" w:rsidRPr="00AB775D">
        <w:rPr>
          <w:rFonts w:ascii="Guatemala" w:eastAsiaTheme="majorEastAsia" w:hAnsi="Guatemala" w:cstheme="majorBidi"/>
          <w:iCs/>
          <w:color w:val="002060"/>
        </w:rPr>
        <w:t xml:space="preserve">ien de particulier par rapport aux années </w:t>
      </w:r>
      <w:r w:rsidRPr="00AB775D">
        <w:rPr>
          <w:rFonts w:ascii="Guatemala" w:eastAsiaTheme="majorEastAsia" w:hAnsi="Guatemala" w:cstheme="majorBidi"/>
          <w:iCs/>
          <w:color w:val="002060"/>
        </w:rPr>
        <w:t>précédentes</w:t>
      </w:r>
      <w:r w:rsidR="004C3E84" w:rsidRPr="00AB775D">
        <w:rPr>
          <w:rFonts w:ascii="Guatemala" w:eastAsiaTheme="majorEastAsia" w:hAnsi="Guatemala" w:cstheme="majorBidi"/>
          <w:iCs/>
          <w:color w:val="002060"/>
        </w:rPr>
        <w:t xml:space="preserve"> si ce n’est que les adhésions ont </w:t>
      </w:r>
      <w:r w:rsidR="005F74BF">
        <w:rPr>
          <w:rFonts w:ascii="Guatemala" w:eastAsiaTheme="majorEastAsia" w:hAnsi="Guatemala" w:cstheme="majorBidi"/>
          <w:iCs/>
          <w:color w:val="002060"/>
        </w:rPr>
        <w:t xml:space="preserve">effectivement </w:t>
      </w:r>
      <w:r w:rsidR="004C3E84" w:rsidRPr="00AB775D">
        <w:rPr>
          <w:rFonts w:ascii="Guatemala" w:eastAsiaTheme="majorEastAsia" w:hAnsi="Guatemala" w:cstheme="majorBidi"/>
          <w:iCs/>
          <w:color w:val="002060"/>
        </w:rPr>
        <w:t>augmenté</w:t>
      </w:r>
      <w:r w:rsidRPr="00AB775D">
        <w:rPr>
          <w:rFonts w:ascii="Guatemala" w:eastAsiaTheme="majorEastAsia" w:hAnsi="Guatemala" w:cstheme="majorBidi"/>
          <w:iCs/>
          <w:color w:val="002060"/>
        </w:rPr>
        <w:t> </w:t>
      </w:r>
      <w:r w:rsidR="005F74BF">
        <w:rPr>
          <w:rFonts w:ascii="Guatemala" w:eastAsiaTheme="majorEastAsia" w:hAnsi="Guatemala" w:cstheme="majorBidi"/>
          <w:iCs/>
          <w:color w:val="002060"/>
        </w:rPr>
        <w:t>.I</w:t>
      </w:r>
      <w:r w:rsidRPr="00AB775D">
        <w:rPr>
          <w:rFonts w:ascii="Guatemala" w:eastAsiaTheme="majorEastAsia" w:hAnsi="Guatemala" w:cstheme="majorBidi"/>
          <w:iCs/>
          <w:color w:val="002060"/>
        </w:rPr>
        <w:t>l y a 427 affilié</w:t>
      </w:r>
      <w:r w:rsidR="005F74BF">
        <w:rPr>
          <w:rFonts w:ascii="Guatemala" w:eastAsiaTheme="majorEastAsia" w:hAnsi="Guatemala" w:cstheme="majorBidi"/>
          <w:iCs/>
          <w:color w:val="002060"/>
        </w:rPr>
        <w:t>s</w:t>
      </w:r>
      <w:r w:rsidRPr="00AB775D">
        <w:rPr>
          <w:rFonts w:ascii="Guatemala" w:eastAsiaTheme="majorEastAsia" w:hAnsi="Guatemala" w:cstheme="majorBidi"/>
          <w:iCs/>
          <w:color w:val="002060"/>
        </w:rPr>
        <w:t xml:space="preserve"> </w:t>
      </w:r>
      <w:r w:rsidR="005F74BF">
        <w:rPr>
          <w:rFonts w:ascii="Guatemala" w:eastAsiaTheme="majorEastAsia" w:hAnsi="Guatemala" w:cstheme="majorBidi"/>
          <w:iCs/>
          <w:color w:val="002060"/>
        </w:rPr>
        <w:t>individuels et 17 associations,</w:t>
      </w:r>
      <w:r w:rsidRPr="00AB775D">
        <w:rPr>
          <w:rFonts w:ascii="Guatemala" w:eastAsiaTheme="majorEastAsia" w:hAnsi="Guatemala" w:cstheme="majorBidi"/>
          <w:iCs/>
          <w:color w:val="002060"/>
        </w:rPr>
        <w:t xml:space="preserve"> </w:t>
      </w:r>
      <w:r w:rsidR="005F74BF">
        <w:rPr>
          <w:rFonts w:ascii="Guatemala" w:eastAsiaTheme="majorEastAsia" w:hAnsi="Guatemala" w:cstheme="majorBidi"/>
          <w:iCs/>
          <w:color w:val="002060"/>
        </w:rPr>
        <w:t>venant de</w:t>
      </w:r>
      <w:r w:rsidRPr="00AB775D">
        <w:rPr>
          <w:rFonts w:ascii="Guatemala" w:eastAsiaTheme="majorEastAsia" w:hAnsi="Guatemala" w:cstheme="majorBidi"/>
          <w:iCs/>
          <w:color w:val="002060"/>
        </w:rPr>
        <w:t xml:space="preserve"> 51 </w:t>
      </w:r>
      <w:proofErr w:type="gramStart"/>
      <w:r w:rsidRPr="00AB775D">
        <w:rPr>
          <w:rFonts w:ascii="Guatemala" w:eastAsiaTheme="majorEastAsia" w:hAnsi="Guatemala" w:cstheme="majorBidi"/>
          <w:iCs/>
          <w:color w:val="002060"/>
        </w:rPr>
        <w:t>pays .</w:t>
      </w:r>
      <w:proofErr w:type="gramEnd"/>
    </w:p>
    <w:p w:rsidR="00EF18F1" w:rsidRPr="00AB775D" w:rsidRDefault="00EF18F1" w:rsidP="00EF18F1">
      <w:pPr>
        <w:spacing w:after="0"/>
        <w:ind w:left="-142"/>
        <w:rPr>
          <w:rFonts w:ascii="Guatemala" w:hAnsi="Guatemala"/>
          <w:color w:val="002060"/>
        </w:rPr>
      </w:pPr>
      <w:r w:rsidRPr="00AB775D">
        <w:rPr>
          <w:rFonts w:ascii="Guatemala" w:hAnsi="Guatemala"/>
          <w:b/>
          <w:i/>
          <w:color w:val="002060"/>
        </w:rPr>
        <w:t>Les assemblées générales</w:t>
      </w:r>
      <w:r w:rsidRPr="00AB775D">
        <w:rPr>
          <w:rFonts w:ascii="Guatemala" w:hAnsi="Guatemala"/>
          <w:color w:val="002060"/>
        </w:rPr>
        <w:t xml:space="preserve">  </w:t>
      </w:r>
    </w:p>
    <w:p w:rsidR="00165DA3" w:rsidRPr="00AB775D" w:rsidRDefault="00EF18F1" w:rsidP="00EF18F1">
      <w:pPr>
        <w:spacing w:after="0"/>
        <w:ind w:left="-142"/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>Ainsi qu’à chaque conférence, différents rapports sont soumis à l’assemblée : celui du fonctionnement, des activités de l’association, et celui du rapport financier</w:t>
      </w:r>
      <w:r w:rsidR="005F74BF">
        <w:rPr>
          <w:rFonts w:ascii="Guatemala" w:hAnsi="Guatemala"/>
          <w:color w:val="002060"/>
        </w:rPr>
        <w:t>.</w:t>
      </w:r>
    </w:p>
    <w:p w:rsidR="00165DA3" w:rsidRPr="00AB775D" w:rsidRDefault="005F74BF" w:rsidP="00EF18F1">
      <w:pPr>
        <w:spacing w:after="0"/>
        <w:ind w:left="-142"/>
        <w:rPr>
          <w:rFonts w:ascii="Guatemala" w:hAnsi="Guatemala"/>
          <w:color w:val="002060"/>
        </w:rPr>
      </w:pPr>
      <w:r>
        <w:rPr>
          <w:rFonts w:ascii="Guatemala" w:hAnsi="Guatemala"/>
          <w:color w:val="002060"/>
        </w:rPr>
        <w:t>L</w:t>
      </w:r>
      <w:r w:rsidR="00EF18F1" w:rsidRPr="00AB775D">
        <w:rPr>
          <w:rFonts w:ascii="Guatemala" w:hAnsi="Guatemala"/>
          <w:color w:val="002060"/>
        </w:rPr>
        <w:t xml:space="preserve">a conférence </w:t>
      </w:r>
      <w:r w:rsidR="00DC51C3" w:rsidRPr="00AB775D">
        <w:rPr>
          <w:rFonts w:ascii="Guatemala" w:hAnsi="Guatemala"/>
          <w:color w:val="002060"/>
        </w:rPr>
        <w:t xml:space="preserve"> de Porto </w:t>
      </w:r>
      <w:r w:rsidR="00EF18F1" w:rsidRPr="00AB775D">
        <w:rPr>
          <w:rFonts w:ascii="Guatemala" w:hAnsi="Guatemala"/>
          <w:color w:val="002060"/>
        </w:rPr>
        <w:t xml:space="preserve"> a été </w:t>
      </w:r>
      <w:r w:rsidR="00DC51C3" w:rsidRPr="00AB775D">
        <w:rPr>
          <w:rFonts w:ascii="Guatemala" w:hAnsi="Guatemala"/>
          <w:color w:val="002060"/>
        </w:rPr>
        <w:t xml:space="preserve">un succès et a permis de rééquilibrer les comptes. </w:t>
      </w:r>
    </w:p>
    <w:p w:rsidR="005F74BF" w:rsidRDefault="00DC51C3" w:rsidP="00EF18F1">
      <w:pPr>
        <w:spacing w:after="0"/>
        <w:ind w:left="-142"/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 xml:space="preserve">En tant que </w:t>
      </w:r>
      <w:r w:rsidR="005F74BF" w:rsidRPr="00AB775D">
        <w:rPr>
          <w:rFonts w:ascii="Guatemala" w:hAnsi="Guatemala"/>
          <w:color w:val="002060"/>
        </w:rPr>
        <w:t>déléguée</w:t>
      </w:r>
      <w:r w:rsidRPr="00AB775D">
        <w:rPr>
          <w:rFonts w:ascii="Guatemala" w:hAnsi="Guatemala"/>
          <w:color w:val="002060"/>
        </w:rPr>
        <w:t xml:space="preserve"> </w:t>
      </w:r>
      <w:r w:rsidR="00EF18F1" w:rsidRPr="00AB775D">
        <w:rPr>
          <w:rFonts w:ascii="Guatemala" w:hAnsi="Guatemala"/>
          <w:color w:val="002060"/>
        </w:rPr>
        <w:t xml:space="preserve"> de </w:t>
      </w:r>
      <w:r w:rsidR="00300AD4" w:rsidRPr="00AB775D">
        <w:rPr>
          <w:rFonts w:ascii="Guatemala" w:hAnsi="Guatemala"/>
          <w:color w:val="002060"/>
        </w:rPr>
        <w:t>l’AFPEN,</w:t>
      </w:r>
      <w:r w:rsidRPr="00AB775D">
        <w:rPr>
          <w:rFonts w:ascii="Guatemala" w:hAnsi="Guatemala"/>
          <w:color w:val="002060"/>
        </w:rPr>
        <w:t xml:space="preserve"> un compte rendu a été fait à l’assemblée </w:t>
      </w:r>
      <w:r w:rsidR="00165DA3" w:rsidRPr="00AB775D">
        <w:rPr>
          <w:rFonts w:ascii="Guatemala" w:hAnsi="Guatemala"/>
          <w:color w:val="002060"/>
        </w:rPr>
        <w:t xml:space="preserve">générale </w:t>
      </w:r>
      <w:r w:rsidRPr="00AB775D">
        <w:rPr>
          <w:rFonts w:ascii="Guatemala" w:hAnsi="Guatemala"/>
          <w:color w:val="002060"/>
        </w:rPr>
        <w:t>de l</w:t>
      </w:r>
      <w:r w:rsidR="00165DA3" w:rsidRPr="00AB775D">
        <w:rPr>
          <w:rFonts w:ascii="Guatemala" w:hAnsi="Guatemala"/>
          <w:color w:val="002060"/>
        </w:rPr>
        <w:t xml:space="preserve">a participation </w:t>
      </w:r>
      <w:r w:rsidRPr="00AB775D">
        <w:rPr>
          <w:rFonts w:ascii="Guatemala" w:hAnsi="Guatemala"/>
          <w:color w:val="002060"/>
        </w:rPr>
        <w:t xml:space="preserve"> du président </w:t>
      </w:r>
      <w:r w:rsidR="00165DA3" w:rsidRPr="00AB775D">
        <w:rPr>
          <w:rFonts w:ascii="Guatemala" w:hAnsi="Guatemala"/>
          <w:color w:val="002060"/>
        </w:rPr>
        <w:t xml:space="preserve">de l’ISPA </w:t>
      </w:r>
      <w:r w:rsidRPr="00AB775D">
        <w:rPr>
          <w:rFonts w:ascii="Guatemala" w:hAnsi="Guatemala"/>
          <w:color w:val="002060"/>
        </w:rPr>
        <w:t>Paul Bartolo au congrès de Nice</w:t>
      </w:r>
      <w:r w:rsidR="00165DA3" w:rsidRPr="00AB775D">
        <w:rPr>
          <w:rFonts w:ascii="Guatemala" w:hAnsi="Guatemala"/>
          <w:color w:val="002060"/>
        </w:rPr>
        <w:t>.</w:t>
      </w:r>
    </w:p>
    <w:p w:rsidR="00FA55B3" w:rsidRPr="00AB775D" w:rsidRDefault="005F74BF" w:rsidP="00EF18F1">
      <w:pPr>
        <w:spacing w:after="0"/>
        <w:ind w:left="-142"/>
        <w:rPr>
          <w:rFonts w:ascii="Guatemala" w:hAnsi="Guatemala"/>
          <w:color w:val="002060"/>
        </w:rPr>
      </w:pPr>
      <w:r>
        <w:rPr>
          <w:rFonts w:ascii="Guatemala" w:hAnsi="Guatemala"/>
          <w:color w:val="002060"/>
        </w:rPr>
        <w:t xml:space="preserve">Il a été noté </w:t>
      </w:r>
      <w:r w:rsidR="00165DA3" w:rsidRPr="00AB775D">
        <w:rPr>
          <w:rFonts w:ascii="Guatemala" w:hAnsi="Guatemala"/>
          <w:color w:val="002060"/>
        </w:rPr>
        <w:t xml:space="preserve">une augmentation </w:t>
      </w:r>
      <w:r w:rsidR="00DC51C3" w:rsidRPr="00AB775D">
        <w:rPr>
          <w:rFonts w:ascii="Guatemala" w:hAnsi="Guatemala"/>
          <w:color w:val="002060"/>
        </w:rPr>
        <w:t xml:space="preserve"> du nombre d’adhérents </w:t>
      </w:r>
      <w:r w:rsidR="00165DA3" w:rsidRPr="00AB775D">
        <w:rPr>
          <w:rFonts w:ascii="Guatemala" w:hAnsi="Guatemala"/>
          <w:color w:val="002060"/>
        </w:rPr>
        <w:t xml:space="preserve"> en </w:t>
      </w:r>
      <w:r>
        <w:rPr>
          <w:rFonts w:ascii="Guatemala" w:hAnsi="Guatemala"/>
          <w:color w:val="002060"/>
        </w:rPr>
        <w:t>France :</w:t>
      </w:r>
      <w:r w:rsidR="00165DA3" w:rsidRPr="00AB775D">
        <w:rPr>
          <w:rFonts w:ascii="Guatemala" w:hAnsi="Guatemala"/>
          <w:color w:val="002060"/>
        </w:rPr>
        <w:t xml:space="preserve"> </w:t>
      </w:r>
      <w:r>
        <w:rPr>
          <w:rFonts w:ascii="Guatemala" w:hAnsi="Guatemala"/>
          <w:color w:val="002060"/>
        </w:rPr>
        <w:t xml:space="preserve">dont </w:t>
      </w:r>
      <w:r w:rsidR="00165DA3" w:rsidRPr="00AB775D">
        <w:rPr>
          <w:rFonts w:ascii="Guatemala" w:hAnsi="Guatemala"/>
          <w:color w:val="002060"/>
        </w:rPr>
        <w:t xml:space="preserve"> </w:t>
      </w:r>
      <w:r w:rsidR="00DC51C3" w:rsidRPr="00AB775D">
        <w:rPr>
          <w:rFonts w:ascii="Guatemala" w:hAnsi="Guatemala"/>
          <w:color w:val="002060"/>
        </w:rPr>
        <w:t xml:space="preserve">6  pour l’AFPEN sur </w:t>
      </w:r>
      <w:r w:rsidR="00165DA3" w:rsidRPr="00AB775D">
        <w:rPr>
          <w:rFonts w:ascii="Guatemala" w:hAnsi="Guatemala"/>
          <w:color w:val="002060"/>
        </w:rPr>
        <w:t xml:space="preserve">un total de </w:t>
      </w:r>
      <w:r w:rsidR="00DC51C3" w:rsidRPr="00AB775D">
        <w:rPr>
          <w:rFonts w:ascii="Guatemala" w:hAnsi="Guatemala"/>
          <w:color w:val="002060"/>
        </w:rPr>
        <w:t>10</w:t>
      </w:r>
      <w:r w:rsidR="00165DA3" w:rsidRPr="00AB775D">
        <w:rPr>
          <w:rFonts w:ascii="Guatemala" w:hAnsi="Guatemala"/>
          <w:color w:val="002060"/>
        </w:rPr>
        <w:t>.</w:t>
      </w:r>
      <w:r w:rsidR="00EF18F1" w:rsidRPr="00AB775D">
        <w:rPr>
          <w:rFonts w:ascii="Guatemala" w:hAnsi="Guatemala"/>
          <w:color w:val="002060"/>
        </w:rPr>
        <w:t xml:space="preserve"> </w:t>
      </w:r>
      <w:r w:rsidR="00F51691">
        <w:rPr>
          <w:rFonts w:ascii="Guatemala" w:hAnsi="Guatemala"/>
          <w:color w:val="002060"/>
        </w:rPr>
        <w:t xml:space="preserve">                                                                                                                                                        </w:t>
      </w:r>
      <w:r w:rsidR="00EF18F1" w:rsidRPr="00AB775D">
        <w:rPr>
          <w:rFonts w:ascii="Guatemala" w:hAnsi="Guatemala"/>
          <w:color w:val="002060"/>
        </w:rPr>
        <w:t xml:space="preserve">Au cours de </w:t>
      </w:r>
      <w:r w:rsidR="00DC51C3" w:rsidRPr="00AB775D">
        <w:rPr>
          <w:rFonts w:ascii="Guatemala" w:hAnsi="Guatemala"/>
          <w:color w:val="002060"/>
        </w:rPr>
        <w:t xml:space="preserve"> l’année 2015 des élections vont avoir lieu pour élire un </w:t>
      </w:r>
      <w:r w:rsidR="007C539A" w:rsidRPr="00AB775D">
        <w:rPr>
          <w:rFonts w:ascii="Guatemala" w:hAnsi="Guatemala"/>
          <w:color w:val="002060"/>
        </w:rPr>
        <w:t>nouveau</w:t>
      </w:r>
      <w:r w:rsidR="007C539A">
        <w:rPr>
          <w:rFonts w:ascii="Guatemala" w:hAnsi="Guatemala"/>
          <w:color w:val="002060"/>
        </w:rPr>
        <w:t xml:space="preserve"> (</w:t>
      </w:r>
      <w:r>
        <w:rPr>
          <w:rFonts w:ascii="Guatemala" w:hAnsi="Guatemala"/>
          <w:color w:val="002060"/>
        </w:rPr>
        <w:t>elle)</w:t>
      </w:r>
      <w:r w:rsidR="00DC51C3" w:rsidRPr="00AB775D">
        <w:rPr>
          <w:rFonts w:ascii="Guatemala" w:hAnsi="Guatemala"/>
          <w:color w:val="002060"/>
        </w:rPr>
        <w:t xml:space="preserve"> président</w:t>
      </w:r>
      <w:r w:rsidR="00165DA3" w:rsidRPr="00AB775D">
        <w:rPr>
          <w:rFonts w:ascii="Guatemala" w:hAnsi="Guatemala"/>
          <w:color w:val="002060"/>
        </w:rPr>
        <w:t xml:space="preserve">(e). Les candidatures sont à présentées pour septembre 2014. </w:t>
      </w:r>
    </w:p>
    <w:p w:rsidR="00FA55B3" w:rsidRPr="00AB775D" w:rsidRDefault="00FA55B3" w:rsidP="00EF18F1">
      <w:pPr>
        <w:spacing w:after="0"/>
        <w:ind w:left="-142"/>
        <w:rPr>
          <w:rFonts w:ascii="Guatemala" w:hAnsi="Guatemala"/>
          <w:color w:val="002060"/>
        </w:rPr>
      </w:pPr>
    </w:p>
    <w:p w:rsidR="00EF18F1" w:rsidRPr="00AB775D" w:rsidRDefault="00EF18F1" w:rsidP="00EF18F1">
      <w:pPr>
        <w:spacing w:after="0"/>
        <w:ind w:left="-142"/>
        <w:rPr>
          <w:rFonts w:ascii="Guatemala" w:hAnsi="Guatemala"/>
          <w:b/>
          <w:i/>
          <w:color w:val="002060"/>
        </w:rPr>
      </w:pPr>
      <w:r w:rsidRPr="00AB775D">
        <w:rPr>
          <w:rFonts w:ascii="Guatemala" w:hAnsi="Guatemala"/>
          <w:b/>
          <w:i/>
          <w:color w:val="002060"/>
        </w:rPr>
        <w:t>Le programme scientifique</w:t>
      </w:r>
    </w:p>
    <w:p w:rsidR="003A66D9" w:rsidRPr="00AB775D" w:rsidRDefault="003A66D9" w:rsidP="00EF18F1">
      <w:pPr>
        <w:spacing w:after="0"/>
        <w:ind w:left="-142"/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 xml:space="preserve">Plusieurs </w:t>
      </w:r>
      <w:r w:rsidR="00EF18F1" w:rsidRPr="00AB775D">
        <w:rPr>
          <w:rFonts w:ascii="Guatemala" w:hAnsi="Guatemala"/>
          <w:color w:val="002060"/>
        </w:rPr>
        <w:t xml:space="preserve"> conférences plénières  (</w:t>
      </w:r>
      <w:proofErr w:type="spellStart"/>
      <w:proofErr w:type="gramStart"/>
      <w:r w:rsidR="00EF18F1" w:rsidRPr="00AB775D">
        <w:rPr>
          <w:rFonts w:ascii="Guatemala" w:hAnsi="Guatemala"/>
          <w:color w:val="002060"/>
        </w:rPr>
        <w:t>keynotes</w:t>
      </w:r>
      <w:proofErr w:type="spellEnd"/>
      <w:r w:rsidR="00EF18F1" w:rsidRPr="00AB775D">
        <w:rPr>
          <w:rFonts w:ascii="Guatemala" w:hAnsi="Guatemala"/>
          <w:color w:val="002060"/>
        </w:rPr>
        <w:t xml:space="preserve"> )</w:t>
      </w:r>
      <w:proofErr w:type="gramEnd"/>
      <w:r w:rsidR="00EF18F1" w:rsidRPr="00AB775D">
        <w:rPr>
          <w:rFonts w:ascii="Guatemala" w:hAnsi="Guatemala"/>
          <w:color w:val="002060"/>
        </w:rPr>
        <w:t xml:space="preserve"> </w:t>
      </w:r>
      <w:r w:rsidRPr="00AB775D">
        <w:rPr>
          <w:rFonts w:ascii="Guatemala" w:hAnsi="Guatemala"/>
          <w:color w:val="002060"/>
        </w:rPr>
        <w:t>ont été proposée</w:t>
      </w:r>
      <w:r w:rsidR="005F74BF">
        <w:rPr>
          <w:rFonts w:ascii="Guatemala" w:hAnsi="Guatemala"/>
          <w:color w:val="002060"/>
        </w:rPr>
        <w:t>s</w:t>
      </w:r>
      <w:r w:rsidRPr="00AB775D">
        <w:rPr>
          <w:rFonts w:ascii="Guatemala" w:hAnsi="Guatemala"/>
          <w:color w:val="002060"/>
        </w:rPr>
        <w:t xml:space="preserve"> .</w:t>
      </w:r>
    </w:p>
    <w:p w:rsidR="00300AD4" w:rsidRDefault="005F74BF" w:rsidP="00EF18F1">
      <w:pPr>
        <w:spacing w:after="0"/>
        <w:ind w:left="-142"/>
        <w:rPr>
          <w:rFonts w:ascii="Guatemala" w:hAnsi="Guatemala"/>
          <w:color w:val="002060"/>
        </w:rPr>
      </w:pPr>
      <w:proofErr w:type="spellStart"/>
      <w:r>
        <w:rPr>
          <w:rFonts w:ascii="Guatemala" w:hAnsi="Guatemala"/>
          <w:color w:val="002060"/>
        </w:rPr>
        <w:t>En</w:t>
      </w:r>
      <w:r w:rsidR="00E60979" w:rsidRPr="00AB775D">
        <w:rPr>
          <w:rFonts w:ascii="Guatemala" w:hAnsi="Guatemala"/>
          <w:color w:val="002060"/>
        </w:rPr>
        <w:t>Voici</w:t>
      </w:r>
      <w:proofErr w:type="spellEnd"/>
      <w:r w:rsidR="00E60979" w:rsidRPr="00AB775D">
        <w:rPr>
          <w:rFonts w:ascii="Guatemala" w:hAnsi="Guatemala"/>
          <w:color w:val="002060"/>
        </w:rPr>
        <w:t xml:space="preserve"> 3 </w:t>
      </w:r>
      <w:r w:rsidR="003A66D9" w:rsidRPr="00AB775D">
        <w:rPr>
          <w:rFonts w:ascii="Guatemala" w:hAnsi="Guatemala"/>
          <w:color w:val="002060"/>
        </w:rPr>
        <w:t xml:space="preserve"> </w:t>
      </w:r>
      <w:r>
        <w:rPr>
          <w:rFonts w:ascii="Guatemala" w:hAnsi="Guatemala"/>
          <w:color w:val="002060"/>
        </w:rPr>
        <w:t>de différents</w:t>
      </w:r>
      <w:r w:rsidR="00E60979" w:rsidRPr="00AB775D">
        <w:rPr>
          <w:rFonts w:ascii="Guatemala" w:hAnsi="Guatemala"/>
          <w:color w:val="002060"/>
        </w:rPr>
        <w:t xml:space="preserve"> les conférenciers.</w:t>
      </w:r>
    </w:p>
    <w:p w:rsidR="007C539A" w:rsidRPr="00AB775D" w:rsidRDefault="007C539A" w:rsidP="00EF18F1">
      <w:pPr>
        <w:spacing w:after="0"/>
        <w:ind w:left="-142"/>
        <w:rPr>
          <w:rFonts w:ascii="Guatemala" w:hAnsi="Guatemala"/>
          <w:b/>
          <w:color w:val="002060"/>
        </w:rPr>
      </w:pPr>
    </w:p>
    <w:p w:rsidR="00FA55B3" w:rsidRPr="00AB775D" w:rsidRDefault="00E51B9E" w:rsidP="00EF18F1">
      <w:pPr>
        <w:spacing w:after="0"/>
        <w:ind w:left="-142"/>
        <w:rPr>
          <w:rFonts w:ascii="Guatemala" w:hAnsi="Guatemala"/>
          <w:color w:val="002060"/>
        </w:rPr>
      </w:pPr>
      <w:r w:rsidRPr="00AB775D">
        <w:rPr>
          <w:rFonts w:ascii="Guatemala" w:hAnsi="Guatemala"/>
          <w:b/>
          <w:color w:val="002060"/>
        </w:rPr>
        <w:t>-Hart Stuart (USA)</w:t>
      </w:r>
      <w:r w:rsidR="00FA55B3" w:rsidRPr="00AB775D">
        <w:rPr>
          <w:rFonts w:ascii="Guatemala" w:hAnsi="Guatemala"/>
          <w:b/>
          <w:color w:val="002060"/>
        </w:rPr>
        <w:t xml:space="preserve"> : </w:t>
      </w:r>
      <w:proofErr w:type="spellStart"/>
      <w:r w:rsidRPr="00AB775D">
        <w:rPr>
          <w:rFonts w:ascii="Guatemala" w:hAnsi="Guatemala"/>
          <w:b/>
          <w:i/>
          <w:color w:val="002060"/>
        </w:rPr>
        <w:t>School</w:t>
      </w:r>
      <w:proofErr w:type="spellEnd"/>
      <w:r w:rsidRPr="00AB775D">
        <w:rPr>
          <w:rFonts w:ascii="Guatemala" w:hAnsi="Guatemala"/>
          <w:b/>
          <w:i/>
          <w:color w:val="002060"/>
        </w:rPr>
        <w:t xml:space="preserve"> </w:t>
      </w:r>
      <w:proofErr w:type="spellStart"/>
      <w:r w:rsidRPr="00AB775D">
        <w:rPr>
          <w:rFonts w:ascii="Guatemala" w:hAnsi="Guatemala"/>
          <w:b/>
          <w:i/>
          <w:color w:val="002060"/>
        </w:rPr>
        <w:t>psychology</w:t>
      </w:r>
      <w:proofErr w:type="spellEnd"/>
      <w:r w:rsidRPr="00AB775D">
        <w:rPr>
          <w:rFonts w:ascii="Guatemala" w:hAnsi="Guatemala"/>
          <w:b/>
          <w:i/>
          <w:color w:val="002060"/>
        </w:rPr>
        <w:t xml:space="preserve"> and </w:t>
      </w:r>
      <w:proofErr w:type="spellStart"/>
      <w:r w:rsidRPr="00AB775D">
        <w:rPr>
          <w:rFonts w:ascii="Guatemala" w:hAnsi="Guatemala"/>
          <w:b/>
          <w:i/>
          <w:color w:val="002060"/>
        </w:rPr>
        <w:t>children’s</w:t>
      </w:r>
      <w:proofErr w:type="spellEnd"/>
      <w:r w:rsidRPr="00AB775D">
        <w:rPr>
          <w:rFonts w:ascii="Guatemala" w:hAnsi="Guatemala"/>
          <w:b/>
          <w:i/>
          <w:color w:val="002060"/>
        </w:rPr>
        <w:t xml:space="preserve"> </w:t>
      </w:r>
      <w:proofErr w:type="spellStart"/>
      <w:r w:rsidRPr="00AB775D">
        <w:rPr>
          <w:rFonts w:ascii="Guatemala" w:hAnsi="Guatemala"/>
          <w:b/>
          <w:i/>
          <w:color w:val="002060"/>
        </w:rPr>
        <w:t>rights</w:t>
      </w:r>
      <w:proofErr w:type="spellEnd"/>
      <w:r w:rsidRPr="00AB775D">
        <w:rPr>
          <w:rFonts w:ascii="Guatemala" w:hAnsi="Guatemala"/>
          <w:b/>
          <w:i/>
          <w:color w:val="002060"/>
        </w:rPr>
        <w:t> </w:t>
      </w:r>
      <w:proofErr w:type="gramStart"/>
      <w:r w:rsidRPr="00AB775D">
        <w:rPr>
          <w:rFonts w:ascii="Guatemala" w:hAnsi="Guatemala"/>
          <w:b/>
          <w:i/>
          <w:color w:val="002060"/>
        </w:rPr>
        <w:t>:a</w:t>
      </w:r>
      <w:proofErr w:type="gramEnd"/>
      <w:r w:rsidRPr="00AB775D">
        <w:rPr>
          <w:rFonts w:ascii="Guatemala" w:hAnsi="Guatemala"/>
          <w:b/>
          <w:i/>
          <w:color w:val="002060"/>
        </w:rPr>
        <w:t xml:space="preserve"> </w:t>
      </w:r>
      <w:proofErr w:type="spellStart"/>
      <w:r w:rsidRPr="00AB775D">
        <w:rPr>
          <w:rFonts w:ascii="Guatemala" w:hAnsi="Guatemala"/>
          <w:b/>
          <w:i/>
          <w:color w:val="002060"/>
        </w:rPr>
        <w:t>proposal</w:t>
      </w:r>
      <w:proofErr w:type="spellEnd"/>
      <w:r w:rsidRPr="00AB775D">
        <w:rPr>
          <w:rFonts w:ascii="Guatemala" w:hAnsi="Guatemala"/>
          <w:b/>
          <w:i/>
          <w:color w:val="002060"/>
        </w:rPr>
        <w:t xml:space="preserve"> for a new social </w:t>
      </w:r>
      <w:proofErr w:type="spellStart"/>
      <w:r w:rsidRPr="00AB775D">
        <w:rPr>
          <w:rFonts w:ascii="Guatemala" w:hAnsi="Guatemala"/>
          <w:b/>
          <w:i/>
          <w:color w:val="002060"/>
        </w:rPr>
        <w:t>contract</w:t>
      </w:r>
      <w:proofErr w:type="spellEnd"/>
      <w:r w:rsidRPr="00AB775D">
        <w:rPr>
          <w:rFonts w:ascii="Guatemala" w:hAnsi="Guatemala"/>
          <w:color w:val="002060"/>
        </w:rPr>
        <w:t xml:space="preserve"> .</w:t>
      </w:r>
      <w:r w:rsidR="00FA55B3" w:rsidRPr="00AB775D">
        <w:rPr>
          <w:rFonts w:ascii="Guatemala" w:hAnsi="Guatemala"/>
          <w:i/>
          <w:color w:val="002060"/>
        </w:rPr>
        <w:t>L</w:t>
      </w:r>
      <w:r w:rsidRPr="00AB775D">
        <w:rPr>
          <w:rFonts w:ascii="Guatemala" w:hAnsi="Guatemala"/>
          <w:i/>
          <w:color w:val="002060"/>
        </w:rPr>
        <w:t>a psychologie à l’école et les droits de l’enfants :proposition pour un nouveau contrat.</w:t>
      </w:r>
      <w:r w:rsidRPr="00AB775D">
        <w:rPr>
          <w:rFonts w:ascii="Guatemala" w:hAnsi="Guatemala"/>
          <w:color w:val="002060"/>
        </w:rPr>
        <w:t xml:space="preserve"> </w:t>
      </w:r>
    </w:p>
    <w:p w:rsidR="005F74BF" w:rsidRDefault="00F914F6" w:rsidP="00EF18F1">
      <w:pPr>
        <w:spacing w:after="0"/>
        <w:ind w:left="-142"/>
        <w:rPr>
          <w:rFonts w:ascii="Guatemala" w:hAnsi="Guatemala"/>
          <w:b/>
          <w:color w:val="002060"/>
        </w:rPr>
      </w:pPr>
      <w:r>
        <w:rPr>
          <w:rFonts w:ascii="Guatemala" w:hAnsi="Guatemala"/>
          <w:color w:val="002060"/>
        </w:rPr>
        <w:t xml:space="preserve">Le conférencier a fait un  survol de </w:t>
      </w:r>
      <w:r w:rsidR="00E51B9E" w:rsidRPr="00AB775D">
        <w:rPr>
          <w:rFonts w:ascii="Guatemala" w:hAnsi="Guatemala"/>
          <w:color w:val="002060"/>
        </w:rPr>
        <w:t xml:space="preserve"> l’histoire des droits de l’enfant sur un mode </w:t>
      </w:r>
      <w:r>
        <w:rPr>
          <w:rFonts w:ascii="Guatemala" w:hAnsi="Guatemala"/>
          <w:color w:val="002060"/>
        </w:rPr>
        <w:t xml:space="preserve">historique </w:t>
      </w:r>
      <w:proofErr w:type="gramStart"/>
      <w:r w:rsidR="00E51B9E" w:rsidRPr="00AB775D">
        <w:rPr>
          <w:rFonts w:ascii="Guatemala" w:hAnsi="Guatemala"/>
          <w:color w:val="002060"/>
        </w:rPr>
        <w:t>global</w:t>
      </w:r>
      <w:r>
        <w:rPr>
          <w:rFonts w:ascii="Guatemala" w:hAnsi="Guatemala"/>
          <w:color w:val="002060"/>
        </w:rPr>
        <w:t> ,qui</w:t>
      </w:r>
      <w:proofErr w:type="gramEnd"/>
      <w:r>
        <w:rPr>
          <w:rFonts w:ascii="Guatemala" w:hAnsi="Guatemala"/>
          <w:color w:val="002060"/>
        </w:rPr>
        <w:t xml:space="preserve"> abouti</w:t>
      </w:r>
      <w:r w:rsidR="00300AD4">
        <w:rPr>
          <w:rFonts w:ascii="Guatemala" w:hAnsi="Guatemala"/>
          <w:color w:val="002060"/>
        </w:rPr>
        <w:t xml:space="preserve">t </w:t>
      </w:r>
      <w:r w:rsidRPr="00AB775D">
        <w:rPr>
          <w:rFonts w:ascii="Guatemala" w:hAnsi="Guatemala"/>
          <w:color w:val="002060"/>
        </w:rPr>
        <w:t xml:space="preserve">il y a 25ans  </w:t>
      </w:r>
      <w:r>
        <w:rPr>
          <w:rFonts w:ascii="Guatemala" w:hAnsi="Guatemala"/>
          <w:color w:val="002060"/>
        </w:rPr>
        <w:t xml:space="preserve">à  </w:t>
      </w:r>
      <w:r w:rsidR="00E51B9E" w:rsidRPr="00AB775D">
        <w:rPr>
          <w:rFonts w:ascii="Guatemala" w:hAnsi="Guatemala"/>
          <w:color w:val="002060"/>
        </w:rPr>
        <w:t xml:space="preserve"> la </w:t>
      </w:r>
      <w:r>
        <w:rPr>
          <w:rFonts w:ascii="Guatemala" w:hAnsi="Guatemala"/>
          <w:color w:val="002060"/>
        </w:rPr>
        <w:t xml:space="preserve">charte </w:t>
      </w:r>
      <w:r w:rsidR="00E51B9E" w:rsidRPr="00AB775D">
        <w:rPr>
          <w:rFonts w:ascii="Guatemala" w:hAnsi="Guatemala"/>
          <w:color w:val="002060"/>
        </w:rPr>
        <w:t>des droits de l’enfant au niveau de l’ONU</w:t>
      </w:r>
      <w:r w:rsidR="00300AD4">
        <w:rPr>
          <w:rFonts w:ascii="Guatemala" w:hAnsi="Guatemala"/>
          <w:color w:val="002060"/>
        </w:rPr>
        <w:t> ;</w:t>
      </w:r>
      <w:r w:rsidR="00E51B9E" w:rsidRPr="00AB775D">
        <w:rPr>
          <w:rFonts w:ascii="Guatemala" w:hAnsi="Guatemala"/>
          <w:color w:val="002060"/>
        </w:rPr>
        <w:t>dans la  perspective de la reconnaissance du droit de l’enfant à grandir dans le respect et la dignité</w:t>
      </w:r>
      <w:r w:rsidR="00FA55B3" w:rsidRPr="00AB775D">
        <w:rPr>
          <w:rFonts w:ascii="Guatemala" w:hAnsi="Guatemala"/>
          <w:color w:val="002060"/>
        </w:rPr>
        <w:t>.</w:t>
      </w:r>
      <w:r w:rsidR="00E51B9E" w:rsidRPr="00AB775D">
        <w:rPr>
          <w:rFonts w:ascii="Guatemala" w:hAnsi="Guatemala"/>
          <w:b/>
          <w:color w:val="002060"/>
        </w:rPr>
        <w:t xml:space="preserve"> </w:t>
      </w:r>
    </w:p>
    <w:p w:rsidR="005F74BF" w:rsidRDefault="005F74BF" w:rsidP="00EF18F1">
      <w:pPr>
        <w:spacing w:after="0"/>
        <w:ind w:left="-142"/>
        <w:rPr>
          <w:rFonts w:ascii="Guatemala" w:hAnsi="Guatemala"/>
          <w:b/>
          <w:color w:val="002060"/>
        </w:rPr>
      </w:pPr>
    </w:p>
    <w:p w:rsidR="005F74BF" w:rsidRPr="00AB775D" w:rsidRDefault="005F74BF" w:rsidP="00EF18F1">
      <w:pPr>
        <w:spacing w:after="0"/>
        <w:ind w:left="-142"/>
        <w:rPr>
          <w:rFonts w:ascii="Guatemala" w:hAnsi="Guatemala"/>
          <w:b/>
          <w:color w:val="002060"/>
        </w:rPr>
      </w:pPr>
    </w:p>
    <w:p w:rsidR="00E51B9E" w:rsidRPr="00AB775D" w:rsidRDefault="00FA55B3" w:rsidP="00EF18F1">
      <w:pPr>
        <w:spacing w:after="0"/>
        <w:ind w:left="-142"/>
        <w:rPr>
          <w:rFonts w:ascii="Guatemala" w:hAnsi="Guatemala"/>
          <w:b/>
          <w:i/>
          <w:color w:val="002060"/>
        </w:rPr>
      </w:pPr>
      <w:r w:rsidRPr="00AB775D">
        <w:rPr>
          <w:rFonts w:ascii="Guatemala" w:hAnsi="Guatemala"/>
          <w:b/>
          <w:color w:val="002060"/>
          <w:lang w:val="en-US"/>
        </w:rPr>
        <w:t>-</w:t>
      </w:r>
      <w:proofErr w:type="spellStart"/>
      <w:r w:rsidRPr="00AB775D">
        <w:rPr>
          <w:rFonts w:ascii="Guatemala" w:hAnsi="Guatemala"/>
          <w:b/>
          <w:color w:val="002060"/>
          <w:lang w:val="en-US"/>
        </w:rPr>
        <w:t>Kuriené</w:t>
      </w:r>
      <w:proofErr w:type="spellEnd"/>
      <w:r w:rsidRPr="00AB775D">
        <w:rPr>
          <w:rFonts w:ascii="Guatemala" w:hAnsi="Guatemala"/>
          <w:b/>
          <w:color w:val="002060"/>
          <w:lang w:val="en-US"/>
        </w:rPr>
        <w:t xml:space="preserve"> </w:t>
      </w:r>
      <w:proofErr w:type="spellStart"/>
      <w:r w:rsidRPr="00AB775D">
        <w:rPr>
          <w:rFonts w:ascii="Guatemala" w:hAnsi="Guatemala"/>
          <w:b/>
          <w:color w:val="002060"/>
          <w:lang w:val="en-US"/>
        </w:rPr>
        <w:t>Autra</w:t>
      </w:r>
      <w:proofErr w:type="spellEnd"/>
      <w:r w:rsidRPr="00AB775D">
        <w:rPr>
          <w:rFonts w:ascii="Guatemala" w:hAnsi="Guatemala"/>
          <w:b/>
          <w:color w:val="002060"/>
          <w:lang w:val="en-US"/>
        </w:rPr>
        <w:t xml:space="preserve"> (</w:t>
      </w:r>
      <w:proofErr w:type="spellStart"/>
      <w:r w:rsidRPr="00AB775D">
        <w:rPr>
          <w:rFonts w:ascii="Guatemala" w:hAnsi="Guatemala"/>
          <w:b/>
          <w:color w:val="002060"/>
          <w:lang w:val="en-US"/>
        </w:rPr>
        <w:t>Lituanie</w:t>
      </w:r>
      <w:proofErr w:type="spellEnd"/>
      <w:r w:rsidRPr="00AB775D">
        <w:rPr>
          <w:rFonts w:ascii="Guatemala" w:hAnsi="Guatemala"/>
          <w:b/>
          <w:color w:val="002060"/>
          <w:lang w:val="en-US"/>
        </w:rPr>
        <w:t xml:space="preserve">): </w:t>
      </w:r>
      <w:r w:rsidRPr="00AB775D">
        <w:rPr>
          <w:rFonts w:ascii="Guatemala" w:hAnsi="Guatemala"/>
          <w:b/>
          <w:i/>
          <w:color w:val="002060"/>
          <w:lang w:val="en-US"/>
        </w:rPr>
        <w:t xml:space="preserve">Children’s rights </w:t>
      </w:r>
      <w:proofErr w:type="gramStart"/>
      <w:r w:rsidRPr="00AB775D">
        <w:rPr>
          <w:rFonts w:ascii="Guatemala" w:hAnsi="Guatemala"/>
          <w:b/>
          <w:i/>
          <w:color w:val="002060"/>
          <w:lang w:val="en-US"/>
        </w:rPr>
        <w:t>violation :</w:t>
      </w:r>
      <w:proofErr w:type="gramEnd"/>
      <w:r w:rsidR="00E60979" w:rsidRPr="00AB775D">
        <w:rPr>
          <w:rFonts w:ascii="Guatemala" w:hAnsi="Guatemala"/>
          <w:b/>
          <w:i/>
          <w:color w:val="002060"/>
          <w:lang w:val="en-US"/>
        </w:rPr>
        <w:t xml:space="preserve"> </w:t>
      </w:r>
      <w:r w:rsidRPr="00AB775D">
        <w:rPr>
          <w:rFonts w:ascii="Guatemala" w:hAnsi="Guatemala"/>
          <w:b/>
          <w:i/>
          <w:color w:val="002060"/>
          <w:lang w:val="en-US"/>
        </w:rPr>
        <w:t xml:space="preserve">challenge to school family and society. </w:t>
      </w:r>
      <w:r w:rsidRPr="00AB775D">
        <w:rPr>
          <w:rFonts w:ascii="Guatemala" w:hAnsi="Guatemala"/>
          <w:i/>
          <w:color w:val="002060"/>
        </w:rPr>
        <w:t xml:space="preserve">Violation des droits de l’enfant: un défi pour l’école, la famille et la société.  </w:t>
      </w:r>
    </w:p>
    <w:p w:rsidR="00E60979" w:rsidRDefault="00FA55B3" w:rsidP="00E60979">
      <w:pPr>
        <w:spacing w:after="0"/>
        <w:ind w:left="-142"/>
        <w:rPr>
          <w:rFonts w:ascii="Guatemala" w:eastAsia="Calibri" w:hAnsi="Guatemala" w:cs="Times New Roman"/>
          <w:b/>
          <w:bCs/>
          <w:color w:val="002060"/>
        </w:rPr>
      </w:pPr>
      <w:r w:rsidRPr="00AB775D">
        <w:rPr>
          <w:rFonts w:ascii="Guatemala" w:eastAsia="Calibri" w:hAnsi="Guatemala" w:cs="Times New Roman"/>
          <w:bCs/>
          <w:color w:val="002060"/>
        </w:rPr>
        <w:t>L’intervenante professeur à l’</w:t>
      </w:r>
      <w:r w:rsidR="00C5346A" w:rsidRPr="00AB775D">
        <w:rPr>
          <w:rFonts w:ascii="Guatemala" w:eastAsia="Calibri" w:hAnsi="Guatemala" w:cs="Times New Roman"/>
          <w:bCs/>
          <w:color w:val="002060"/>
        </w:rPr>
        <w:t>université</w:t>
      </w:r>
      <w:r w:rsidRPr="00AB775D">
        <w:rPr>
          <w:rFonts w:ascii="Guatemala" w:eastAsia="Calibri" w:hAnsi="Guatemala" w:cs="Times New Roman"/>
          <w:bCs/>
          <w:color w:val="002060"/>
        </w:rPr>
        <w:t xml:space="preserve"> de </w:t>
      </w:r>
      <w:r w:rsidR="00C5346A" w:rsidRPr="00AB775D">
        <w:rPr>
          <w:rFonts w:ascii="Guatemala" w:eastAsia="Calibri" w:hAnsi="Guatemala" w:cs="Times New Roman"/>
          <w:bCs/>
          <w:color w:val="002060"/>
        </w:rPr>
        <w:t>K</w:t>
      </w:r>
      <w:r w:rsidRPr="00AB775D">
        <w:rPr>
          <w:rFonts w:ascii="Guatemala" w:eastAsia="Calibri" w:hAnsi="Guatemala" w:cs="Times New Roman"/>
          <w:bCs/>
          <w:color w:val="002060"/>
        </w:rPr>
        <w:t xml:space="preserve">aunas et </w:t>
      </w:r>
      <w:r w:rsidR="00C5346A" w:rsidRPr="00AB775D">
        <w:rPr>
          <w:rFonts w:ascii="Guatemala" w:eastAsia="Calibri" w:hAnsi="Guatemala" w:cs="Times New Roman"/>
          <w:bCs/>
          <w:color w:val="002060"/>
        </w:rPr>
        <w:t>pratiquant</w:t>
      </w:r>
      <w:r w:rsidRPr="00AB775D">
        <w:rPr>
          <w:rFonts w:ascii="Guatemala" w:eastAsia="Calibri" w:hAnsi="Guatemala" w:cs="Times New Roman"/>
          <w:bCs/>
          <w:color w:val="002060"/>
        </w:rPr>
        <w:t xml:space="preserve"> dans un centre d’aide à l’enfant</w:t>
      </w:r>
      <w:r w:rsidR="00C5346A" w:rsidRPr="00AB775D">
        <w:rPr>
          <w:rFonts w:ascii="Guatemala" w:eastAsia="Calibri" w:hAnsi="Guatemala" w:cs="Times New Roman"/>
          <w:bCs/>
          <w:color w:val="002060"/>
        </w:rPr>
        <w:t xml:space="preserve">, nous rappelle que la Lituanie à ratifié la convention des droits de l’enfant en 1995 et que son  parlement </w:t>
      </w:r>
      <w:proofErr w:type="gramStart"/>
      <w:r w:rsidR="00C5346A" w:rsidRPr="00AB775D">
        <w:rPr>
          <w:rFonts w:ascii="Guatemala" w:eastAsia="Calibri" w:hAnsi="Guatemala" w:cs="Times New Roman"/>
          <w:bCs/>
          <w:color w:val="002060"/>
        </w:rPr>
        <w:t>a</w:t>
      </w:r>
      <w:proofErr w:type="gramEnd"/>
      <w:r w:rsidR="00C5346A" w:rsidRPr="00AB775D">
        <w:rPr>
          <w:rFonts w:ascii="Guatemala" w:eastAsia="Calibri" w:hAnsi="Guatemala" w:cs="Times New Roman"/>
          <w:bCs/>
          <w:color w:val="002060"/>
        </w:rPr>
        <w:t xml:space="preserve"> valider  le</w:t>
      </w:r>
      <w:r w:rsidR="00300AD4">
        <w:rPr>
          <w:rFonts w:ascii="Guatemala" w:eastAsia="Calibri" w:hAnsi="Guatemala" w:cs="Times New Roman"/>
          <w:bCs/>
          <w:color w:val="002060"/>
        </w:rPr>
        <w:t>s lois de protection de l’enfance</w:t>
      </w:r>
      <w:r w:rsidR="00C5346A" w:rsidRPr="00AB775D">
        <w:rPr>
          <w:rFonts w:ascii="Guatemala" w:eastAsia="Calibri" w:hAnsi="Guatemala" w:cs="Times New Roman"/>
          <w:bCs/>
          <w:color w:val="002060"/>
        </w:rPr>
        <w:t xml:space="preserve"> en 1996. La conférencière insiste sur le caractère essentiel du travail en partenariat afin de modifier des comportements peu soucieux des droits et du bien être de l’enfant.</w:t>
      </w:r>
    </w:p>
    <w:p w:rsidR="007C539A" w:rsidRPr="00AB775D" w:rsidRDefault="007C539A" w:rsidP="00E60979">
      <w:pPr>
        <w:spacing w:after="0"/>
        <w:ind w:left="-142"/>
        <w:rPr>
          <w:rFonts w:ascii="Guatemala" w:eastAsia="Calibri" w:hAnsi="Guatemala" w:cs="Times New Roman"/>
          <w:b/>
          <w:bCs/>
          <w:color w:val="002060"/>
        </w:rPr>
      </w:pPr>
    </w:p>
    <w:p w:rsidR="00C5346A" w:rsidRPr="00AB775D" w:rsidRDefault="00300AD4" w:rsidP="00E60979">
      <w:pPr>
        <w:spacing w:after="0"/>
        <w:ind w:left="-142"/>
        <w:rPr>
          <w:rFonts w:ascii="Guatemala" w:eastAsia="Calibri" w:hAnsi="Guatemala" w:cs="Times New Roman"/>
          <w:bCs/>
          <w:i/>
          <w:color w:val="002060"/>
        </w:rPr>
      </w:pPr>
      <w:r w:rsidRPr="00300AD4">
        <w:rPr>
          <w:rFonts w:ascii="Guatemala" w:eastAsia="Calibri" w:hAnsi="Guatemala" w:cs="Times New Roman"/>
          <w:b/>
          <w:bCs/>
          <w:color w:val="002060"/>
          <w:lang w:val="en-US"/>
        </w:rPr>
        <w:t>-</w:t>
      </w:r>
      <w:proofErr w:type="spellStart"/>
      <w:r w:rsidR="00C5346A" w:rsidRPr="00AB775D">
        <w:rPr>
          <w:rFonts w:ascii="Guatemala" w:eastAsia="Calibri" w:hAnsi="Guatemala" w:cs="Times New Roman"/>
          <w:b/>
          <w:bCs/>
          <w:color w:val="002060"/>
          <w:lang w:val="en-US"/>
        </w:rPr>
        <w:t>Detlef</w:t>
      </w:r>
      <w:r w:rsidR="00E60979" w:rsidRPr="00AB775D">
        <w:rPr>
          <w:rFonts w:ascii="Guatemala" w:eastAsia="Calibri" w:hAnsi="Guatemala" w:cs="Times New Roman"/>
          <w:b/>
          <w:bCs/>
          <w:color w:val="002060"/>
          <w:lang w:val="en-US"/>
        </w:rPr>
        <w:t>H.Rost</w:t>
      </w:r>
      <w:proofErr w:type="spellEnd"/>
      <w:r w:rsidR="00E60979" w:rsidRPr="00AB775D">
        <w:rPr>
          <w:rFonts w:ascii="Guatemala" w:eastAsia="Calibri" w:hAnsi="Guatemala" w:cs="Times New Roman"/>
          <w:b/>
          <w:bCs/>
          <w:color w:val="002060"/>
          <w:lang w:val="en-US"/>
        </w:rPr>
        <w:t xml:space="preserve"> (</w:t>
      </w:r>
      <w:proofErr w:type="spellStart"/>
      <w:r w:rsidR="00E60979" w:rsidRPr="00AB775D">
        <w:rPr>
          <w:rFonts w:ascii="Guatemala" w:eastAsia="Calibri" w:hAnsi="Guatemala" w:cs="Times New Roman"/>
          <w:b/>
          <w:bCs/>
          <w:color w:val="002060"/>
          <w:lang w:val="en-US"/>
        </w:rPr>
        <w:t>Allemagne</w:t>
      </w:r>
      <w:proofErr w:type="spellEnd"/>
      <w:proofErr w:type="gramStart"/>
      <w:r w:rsidR="00E60979" w:rsidRPr="00AB775D">
        <w:rPr>
          <w:rFonts w:ascii="Guatemala" w:eastAsia="Calibri" w:hAnsi="Guatemala" w:cs="Times New Roman"/>
          <w:b/>
          <w:bCs/>
          <w:color w:val="002060"/>
          <w:lang w:val="en-US"/>
        </w:rPr>
        <w:t>) :</w:t>
      </w:r>
      <w:proofErr w:type="gramEnd"/>
      <w:r w:rsidR="00E60979" w:rsidRPr="00AB775D">
        <w:rPr>
          <w:rFonts w:ascii="Guatemala" w:eastAsia="Calibri" w:hAnsi="Guatemala" w:cs="Times New Roman"/>
          <w:b/>
          <w:bCs/>
          <w:color w:val="002060"/>
          <w:lang w:val="en-US"/>
        </w:rPr>
        <w:t xml:space="preserve">Giftedness :a risk factor ?selected from the Marburg giftedness study. </w:t>
      </w:r>
      <w:r w:rsidR="00E60979" w:rsidRPr="00AB775D">
        <w:rPr>
          <w:rFonts w:ascii="Guatemala" w:eastAsia="Calibri" w:hAnsi="Guatemala" w:cs="Times New Roman"/>
          <w:bCs/>
          <w:i/>
          <w:color w:val="002060"/>
        </w:rPr>
        <w:t>La précocité: un facteur de risqué? A partir de l’étude de Marburg.</w:t>
      </w:r>
    </w:p>
    <w:p w:rsidR="00C5346A" w:rsidRPr="00AB775D" w:rsidRDefault="00E60979" w:rsidP="009430D2">
      <w:pPr>
        <w:spacing w:after="0"/>
        <w:ind w:left="-142"/>
        <w:rPr>
          <w:rFonts w:ascii="Guatemala" w:eastAsia="Calibri" w:hAnsi="Guatemala" w:cs="Times New Roman"/>
          <w:bCs/>
          <w:color w:val="002060"/>
        </w:rPr>
      </w:pPr>
      <w:r w:rsidRPr="00AB775D">
        <w:rPr>
          <w:rFonts w:ascii="Guatemala" w:eastAsia="Calibri" w:hAnsi="Guatemala" w:cs="Times New Roman"/>
          <w:bCs/>
          <w:color w:val="002060"/>
        </w:rPr>
        <w:t xml:space="preserve">L’’étude du Marbourg </w:t>
      </w:r>
      <w:r w:rsidR="00220F4C">
        <w:rPr>
          <w:rFonts w:ascii="Guatemala" w:eastAsia="Calibri" w:hAnsi="Guatemala" w:cs="Times New Roman"/>
          <w:bCs/>
          <w:color w:val="002060"/>
        </w:rPr>
        <w:t>sur</w:t>
      </w:r>
      <w:r w:rsidRPr="00AB775D">
        <w:rPr>
          <w:rFonts w:ascii="Guatemala" w:eastAsia="Calibri" w:hAnsi="Guatemala" w:cs="Times New Roman"/>
          <w:bCs/>
          <w:color w:val="002060"/>
        </w:rPr>
        <w:t xml:space="preserve"> la précocité comme possible facteur de risque est une </w:t>
      </w:r>
      <w:r w:rsidR="00CD4820" w:rsidRPr="00AB775D">
        <w:rPr>
          <w:rFonts w:ascii="Guatemala" w:eastAsia="Calibri" w:hAnsi="Guatemala" w:cs="Times New Roman"/>
          <w:bCs/>
          <w:color w:val="002060"/>
        </w:rPr>
        <w:t>étude</w:t>
      </w:r>
      <w:r w:rsidRPr="00AB775D">
        <w:rPr>
          <w:rFonts w:ascii="Guatemala" w:eastAsia="Calibri" w:hAnsi="Guatemala" w:cs="Times New Roman"/>
          <w:bCs/>
          <w:color w:val="002060"/>
        </w:rPr>
        <w:t xml:space="preserve"> longitudinal</w:t>
      </w:r>
      <w:r w:rsidR="00CD4820" w:rsidRPr="00AB775D">
        <w:rPr>
          <w:rFonts w:ascii="Guatemala" w:eastAsia="Calibri" w:hAnsi="Guatemala" w:cs="Times New Roman"/>
          <w:bCs/>
          <w:color w:val="002060"/>
        </w:rPr>
        <w:t>e</w:t>
      </w:r>
      <w:r w:rsidRPr="00AB775D">
        <w:rPr>
          <w:rFonts w:ascii="Guatemala" w:eastAsia="Calibri" w:hAnsi="Guatemala" w:cs="Times New Roman"/>
          <w:bCs/>
          <w:color w:val="002060"/>
        </w:rPr>
        <w:t xml:space="preserve"> de 25an</w:t>
      </w:r>
      <w:r w:rsidR="00CD4820" w:rsidRPr="00AB775D">
        <w:rPr>
          <w:rFonts w:ascii="Guatemala" w:eastAsia="Calibri" w:hAnsi="Guatemala" w:cs="Times New Roman"/>
          <w:bCs/>
          <w:color w:val="002060"/>
        </w:rPr>
        <w:t>s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. </w:t>
      </w:r>
      <w:r w:rsidR="00220F4C">
        <w:rPr>
          <w:rFonts w:ascii="Guatemala" w:eastAsia="Calibri" w:hAnsi="Guatemala" w:cs="Times New Roman"/>
          <w:bCs/>
          <w:color w:val="002060"/>
        </w:rPr>
        <w:t>C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ette étude s’est appuyée  sur un échantillonnage </w:t>
      </w:r>
      <w:r w:rsidR="00220F4C" w:rsidRPr="00AB775D">
        <w:rPr>
          <w:rFonts w:ascii="Guatemala" w:eastAsia="Calibri" w:hAnsi="Guatemala" w:cs="Times New Roman"/>
          <w:bCs/>
          <w:color w:val="002060"/>
        </w:rPr>
        <w:t>d’élèves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 au QI supérieur à </w:t>
      </w:r>
      <w:proofErr w:type="gramStart"/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136 </w:t>
      </w:r>
      <w:r w:rsidR="00220F4C">
        <w:rPr>
          <w:rFonts w:ascii="Guatemala" w:eastAsia="Calibri" w:hAnsi="Guatemala" w:cs="Times New Roman"/>
          <w:bCs/>
          <w:color w:val="002060"/>
        </w:rPr>
        <w:t>,</w:t>
      </w:r>
      <w:r w:rsidR="009430D2" w:rsidRPr="00AB775D">
        <w:rPr>
          <w:rFonts w:ascii="Guatemala" w:eastAsia="Calibri" w:hAnsi="Guatemala" w:cs="Times New Roman"/>
          <w:bCs/>
          <w:color w:val="002060"/>
        </w:rPr>
        <w:t>avec</w:t>
      </w:r>
      <w:proofErr w:type="gramEnd"/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 un groupe témoin de QI égal à 102</w:t>
      </w:r>
      <w:r w:rsidR="007A51FD" w:rsidRPr="00AB775D">
        <w:rPr>
          <w:rFonts w:ascii="Guatemala" w:eastAsia="Calibri" w:hAnsi="Guatemala" w:cs="Times New Roman"/>
          <w:bCs/>
          <w:color w:val="002060"/>
        </w:rPr>
        <w:t>.Cette étude toujours en cours</w:t>
      </w:r>
      <w:r w:rsidR="00300AD4">
        <w:rPr>
          <w:rFonts w:ascii="Guatemala" w:eastAsia="Calibri" w:hAnsi="Guatemala" w:cs="Times New Roman"/>
          <w:bCs/>
          <w:color w:val="002060"/>
        </w:rPr>
        <w:t>,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 semble </w:t>
      </w:r>
      <w:r w:rsidR="007A51FD" w:rsidRPr="00AB775D">
        <w:rPr>
          <w:rFonts w:ascii="Guatemala" w:eastAsia="Calibri" w:hAnsi="Guatemala" w:cs="Times New Roman"/>
          <w:bCs/>
          <w:color w:val="002060"/>
        </w:rPr>
        <w:t xml:space="preserve">induire 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 que la précocité </w:t>
      </w:r>
      <w:r w:rsidR="007A51FD" w:rsidRPr="00AB775D">
        <w:rPr>
          <w:rFonts w:ascii="Guatemala" w:eastAsia="Calibri" w:hAnsi="Guatemala" w:cs="Times New Roman"/>
          <w:bCs/>
          <w:color w:val="002060"/>
        </w:rPr>
        <w:t xml:space="preserve">ne 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soit </w:t>
      </w:r>
      <w:r w:rsidR="007A51FD" w:rsidRPr="00AB775D">
        <w:rPr>
          <w:rFonts w:ascii="Guatemala" w:eastAsia="Calibri" w:hAnsi="Guatemala" w:cs="Times New Roman"/>
          <w:bCs/>
          <w:color w:val="002060"/>
        </w:rPr>
        <w:t xml:space="preserve">pas </w:t>
      </w:r>
      <w:r w:rsidR="009430D2" w:rsidRPr="00AB775D">
        <w:rPr>
          <w:rFonts w:ascii="Guatemala" w:eastAsia="Calibri" w:hAnsi="Guatemala" w:cs="Times New Roman"/>
          <w:bCs/>
          <w:color w:val="002060"/>
        </w:rPr>
        <w:t xml:space="preserve">un </w:t>
      </w:r>
      <w:r w:rsidR="007A51FD" w:rsidRPr="00AB775D">
        <w:rPr>
          <w:rFonts w:ascii="Guatemala" w:eastAsia="Calibri" w:hAnsi="Guatemala" w:cs="Times New Roman"/>
          <w:bCs/>
          <w:color w:val="002060"/>
        </w:rPr>
        <w:t xml:space="preserve">facteur de </w:t>
      </w:r>
      <w:r w:rsidR="009430D2" w:rsidRPr="00AB775D">
        <w:rPr>
          <w:rFonts w:ascii="Guatemala" w:eastAsia="Calibri" w:hAnsi="Guatemala" w:cs="Times New Roman"/>
          <w:bCs/>
          <w:color w:val="002060"/>
        </w:rPr>
        <w:t>risque</w:t>
      </w:r>
      <w:r w:rsidR="00220F4C">
        <w:rPr>
          <w:rFonts w:ascii="Guatemala" w:eastAsia="Calibri" w:hAnsi="Guatemala" w:cs="Times New Roman"/>
          <w:bCs/>
          <w:color w:val="002060"/>
        </w:rPr>
        <w:t>.(plus de détails sur le web)</w:t>
      </w:r>
    </w:p>
    <w:p w:rsidR="007A51FD" w:rsidRPr="00AB775D" w:rsidRDefault="007A51FD" w:rsidP="009430D2">
      <w:pPr>
        <w:spacing w:after="0"/>
        <w:ind w:left="-142"/>
        <w:rPr>
          <w:rFonts w:ascii="Guatemala" w:eastAsia="Calibri" w:hAnsi="Guatemala" w:cs="Times New Roman"/>
          <w:bCs/>
          <w:color w:val="002060"/>
        </w:rPr>
      </w:pPr>
    </w:p>
    <w:p w:rsidR="007C539A" w:rsidRDefault="007A51FD" w:rsidP="0000252C">
      <w:pPr>
        <w:pStyle w:val="NormalWeb"/>
        <w:rPr>
          <w:rFonts w:ascii="Guatemala" w:eastAsia="Calibri" w:hAnsi="Guatemala"/>
          <w:bCs/>
          <w:color w:val="002060"/>
          <w:sz w:val="22"/>
          <w:szCs w:val="22"/>
        </w:rPr>
      </w:pPr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De nombreuses communications et symposium traitaient du thème</w:t>
      </w:r>
      <w:r w:rsidR="00386347"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 :                           </w:t>
      </w:r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 </w:t>
      </w:r>
      <w:r w:rsidR="007C539A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              </w:t>
      </w:r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« </w:t>
      </w:r>
      <w:r w:rsidR="00E2188B"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S</w:t>
      </w:r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ocial and </w:t>
      </w:r>
      <w:proofErr w:type="spellStart"/>
      <w:r w:rsidR="00E2188B"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E</w:t>
      </w:r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motionnal</w:t>
      </w:r>
      <w:proofErr w:type="spellEnd"/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 </w:t>
      </w:r>
      <w:proofErr w:type="spellStart"/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learning</w:t>
      </w:r>
      <w:proofErr w:type="spellEnd"/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>. </w:t>
      </w:r>
      <w:r w:rsidR="00220F4C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 (SEL)</w:t>
      </w:r>
      <w:r w:rsidRPr="00AB775D">
        <w:rPr>
          <w:rFonts w:ascii="Guatemala" w:eastAsia="Calibri" w:hAnsi="Guatemala"/>
          <w:b/>
          <w:bCs/>
          <w:i/>
          <w:color w:val="002060"/>
          <w:sz w:val="22"/>
          <w:szCs w:val="22"/>
        </w:rPr>
        <w:t xml:space="preserve"> </w:t>
      </w:r>
      <w:r w:rsidR="00E2188B" w:rsidRPr="00AB775D">
        <w:rPr>
          <w:rFonts w:ascii="Guatemala" w:eastAsia="Calibri" w:hAnsi="Guatemala"/>
          <w:bCs/>
          <w:color w:val="002060"/>
          <w:sz w:val="22"/>
          <w:szCs w:val="22"/>
        </w:rPr>
        <w:t xml:space="preserve"> Shane </w:t>
      </w:r>
      <w:proofErr w:type="spellStart"/>
      <w:r w:rsidR="00E2188B" w:rsidRPr="00AB775D">
        <w:rPr>
          <w:rFonts w:ascii="Guatemala" w:eastAsia="Calibri" w:hAnsi="Guatemala"/>
          <w:bCs/>
          <w:color w:val="002060"/>
          <w:sz w:val="22"/>
          <w:szCs w:val="22"/>
        </w:rPr>
        <w:t>Jimerson</w:t>
      </w:r>
      <w:proofErr w:type="gramStart"/>
      <w:r w:rsidR="00E2188B" w:rsidRPr="00AB775D">
        <w:rPr>
          <w:rFonts w:ascii="Guatemala" w:eastAsia="Calibri" w:hAnsi="Guatemala"/>
          <w:bCs/>
          <w:color w:val="002060"/>
          <w:sz w:val="22"/>
          <w:szCs w:val="22"/>
        </w:rPr>
        <w:t>,USA</w:t>
      </w:r>
      <w:proofErr w:type="spellEnd"/>
      <w:proofErr w:type="gramEnd"/>
      <w:r w:rsidR="00E2188B" w:rsidRPr="00AB775D">
        <w:rPr>
          <w:rFonts w:ascii="Guatemala" w:eastAsia="Calibri" w:hAnsi="Guatemala"/>
          <w:bCs/>
          <w:color w:val="002060"/>
          <w:sz w:val="22"/>
          <w:szCs w:val="22"/>
        </w:rPr>
        <w:t xml:space="preserve"> ; </w:t>
      </w:r>
      <w:proofErr w:type="spellStart"/>
      <w:r w:rsidR="00E2188B" w:rsidRPr="00AB775D">
        <w:rPr>
          <w:rFonts w:ascii="Guatemala" w:eastAsia="Calibri" w:hAnsi="Guatemala"/>
          <w:bCs/>
          <w:color w:val="002060"/>
          <w:sz w:val="22"/>
          <w:szCs w:val="22"/>
        </w:rPr>
        <w:t>Goosje</w:t>
      </w:r>
      <w:proofErr w:type="spellEnd"/>
      <w:r w:rsidR="00E2188B" w:rsidRPr="00AB775D">
        <w:rPr>
          <w:rFonts w:ascii="Guatemala" w:eastAsia="Calibri" w:hAnsi="Guatemala"/>
          <w:bCs/>
          <w:color w:val="002060"/>
          <w:sz w:val="22"/>
          <w:szCs w:val="22"/>
        </w:rPr>
        <w:t xml:space="preserve"> Griffiths Australie   </w:t>
      </w:r>
    </w:p>
    <w:p w:rsidR="00FA55B3" w:rsidRPr="00AB775D" w:rsidRDefault="00E2188B" w:rsidP="0000252C">
      <w:pPr>
        <w:pStyle w:val="NormalWeb"/>
        <w:rPr>
          <w:rFonts w:ascii="Guatemala" w:eastAsia="Calibri" w:hAnsi="Guatemala"/>
          <w:b/>
          <w:bCs/>
          <w:sz w:val="22"/>
          <w:szCs w:val="22"/>
        </w:rPr>
      </w:pPr>
      <w:r w:rsidRPr="00AB775D">
        <w:rPr>
          <w:rFonts w:ascii="Guatemala" w:eastAsia="Calibri" w:hAnsi="Guatemala"/>
          <w:bCs/>
          <w:color w:val="002060"/>
          <w:sz w:val="22"/>
          <w:szCs w:val="22"/>
        </w:rPr>
        <w:t xml:space="preserve">  </w:t>
      </w:r>
      <w:r w:rsidR="00796C67" w:rsidRPr="00AB775D">
        <w:rPr>
          <w:rFonts w:ascii="Guatemala" w:hAnsi="Guatemala"/>
          <w:color w:val="002060"/>
          <w:sz w:val="22"/>
          <w:szCs w:val="22"/>
        </w:rPr>
        <w:t>L’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Apprentissage 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>S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ocial et affectif  (émotionnel)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(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SEL)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implique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d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processus par lesquels les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enfants et les adultes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acquièrent et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appliquent  efficacement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leurs  connaissances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. 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Il </w:t>
      </w:r>
      <w:r w:rsidR="00300AD4">
        <w:rPr>
          <w:rStyle w:val="hps"/>
          <w:rFonts w:ascii="Guatemala" w:eastAsiaTheme="majorEastAsia" w:hAnsi="Guatemala"/>
          <w:color w:val="002060"/>
          <w:sz w:val="22"/>
          <w:szCs w:val="22"/>
        </w:rPr>
        <w:t>est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supposé qu’ils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acquièrent également  des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attitudes et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d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compétences  afin de  comprendre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et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gérer leurs émotions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, et de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fixer et atteindre des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objectifs positifs .Par exemple </w:t>
      </w:r>
      <w:r w:rsidR="007C539A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: </w:t>
      </w:r>
      <w:r w:rsidR="007C539A" w:rsidRPr="00AB775D">
        <w:rPr>
          <w:rFonts w:ascii="Guatemala" w:hAnsi="Guatemala"/>
          <w:color w:val="002060"/>
          <w:sz w:val="22"/>
          <w:szCs w:val="22"/>
        </w:rPr>
        <w:t>sentir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et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montrer de </w:t>
      </w:r>
      <w:r w:rsidR="007C539A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l’empathie,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établir et 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maintenir des relations </w:t>
      </w:r>
      <w:r w:rsidR="00220F4C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positives</w:t>
      </w:r>
      <w:r w:rsidR="00220F4C" w:rsidRPr="00AB775D">
        <w:rPr>
          <w:rFonts w:ascii="Guatemala" w:hAnsi="Guatemala"/>
          <w:color w:val="002060"/>
          <w:sz w:val="22"/>
          <w:szCs w:val="22"/>
        </w:rPr>
        <w:t>,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et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prendre des décisions responsables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. </w:t>
      </w:r>
      <w:r w:rsidR="00796C67" w:rsidRPr="00AB775D">
        <w:rPr>
          <w:rFonts w:ascii="Guatemala" w:hAnsi="Guatemala"/>
          <w:color w:val="002060"/>
          <w:sz w:val="22"/>
          <w:szCs w:val="22"/>
        </w:rPr>
        <w:br/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La programmation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SEL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est basée sur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l’idée que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le meilleur apprentissage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émerge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dans le contexte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de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relations de soutien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qui transforme un  apprentissage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difficile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en</w:t>
      </w:r>
      <w:r w:rsidR="00796C67" w:rsidRPr="00AB775D">
        <w:rPr>
          <w:rFonts w:ascii="Guatemala" w:hAnsi="Guatemala"/>
          <w:color w:val="002060"/>
          <w:sz w:val="22"/>
          <w:szCs w:val="22"/>
        </w:rPr>
        <w:t xml:space="preserve"> une option   intéressante et </w:t>
      </w:r>
      <w:r w:rsidR="00796C6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significative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.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                                                                                                     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</w:t>
      </w:r>
      <w:r w:rsidR="004569B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                                         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Ces recherches et travaux concerne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nt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plus précisément 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les pays </w:t>
      </w:r>
      <w:proofErr w:type="spellStart"/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anglo</w:t>
      </w:r>
      <w:proofErr w:type="spellEnd"/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-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saxons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.                                                                                                                                 D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es protocoles d’interventions sont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à la disposition d</w:t>
      </w:r>
      <w:r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>es établissements afin d’aider les enseignants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à gérer leur affects</w:t>
      </w:r>
      <w:r w:rsidR="00300AD4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et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ceux des leurs </w:t>
      </w:r>
      <w:r w:rsidR="00300AD4">
        <w:rPr>
          <w:rStyle w:val="hps"/>
          <w:rFonts w:ascii="Guatemala" w:eastAsiaTheme="majorEastAsia" w:hAnsi="Guatemala"/>
          <w:color w:val="002060"/>
          <w:sz w:val="22"/>
          <w:szCs w:val="22"/>
        </w:rPr>
        <w:t>étudiants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>,</w:t>
      </w:r>
      <w:r w:rsidR="00300AD4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>a</w:t>
      </w:r>
      <w:r w:rsidR="00300AD4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fin que leurs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capacités cognitives  et le</w:t>
      </w:r>
      <w:r w:rsidR="00300AD4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ur </w:t>
      </w:r>
      <w:r w:rsidR="00386347" w:rsidRPr="00AB775D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comportement social  soient optimisés.</w:t>
      </w:r>
      <w:r w:rsidR="00220F4C">
        <w:rPr>
          <w:rStyle w:val="hps"/>
          <w:rFonts w:ascii="Guatemala" w:eastAsiaTheme="majorEastAsia" w:hAnsi="Guatemala"/>
          <w:color w:val="002060"/>
          <w:sz w:val="22"/>
          <w:szCs w:val="22"/>
        </w:rPr>
        <w:t xml:space="preserve"> </w:t>
      </w:r>
      <w:r w:rsidR="007C539A">
        <w:rPr>
          <w:rStyle w:val="hps"/>
          <w:rFonts w:ascii="Guatemala" w:eastAsiaTheme="majorEastAsia" w:hAnsi="Guatemala"/>
          <w:color w:val="002060"/>
          <w:sz w:val="22"/>
          <w:szCs w:val="22"/>
        </w:rPr>
        <w:t>Des psychologues participent à cette formation des enseignants.</w:t>
      </w:r>
    </w:p>
    <w:p w:rsidR="00BA5F35" w:rsidRPr="00AB775D" w:rsidRDefault="00386347" w:rsidP="00BA5F35">
      <w:pPr>
        <w:rPr>
          <w:rFonts w:ascii="Guatemala" w:hAnsi="Guatemala"/>
          <w:color w:val="002060"/>
        </w:rPr>
      </w:pPr>
      <w:r w:rsidRPr="00AB775D">
        <w:rPr>
          <w:rFonts w:ascii="Guatemala" w:hAnsi="Guatemala"/>
          <w:b/>
          <w:color w:val="002060"/>
        </w:rPr>
        <w:t>Mot de fin :</w:t>
      </w:r>
      <w:r w:rsidR="00BA5F35" w:rsidRPr="00AB775D">
        <w:rPr>
          <w:rFonts w:ascii="Guatemala" w:hAnsi="Guatemala"/>
          <w:color w:val="002060"/>
        </w:rPr>
        <w:t xml:space="preserve"> </w:t>
      </w:r>
    </w:p>
    <w:p w:rsidR="003B1070" w:rsidRDefault="00BA5F35" w:rsidP="00BA5F35">
      <w:pPr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</w:rPr>
        <w:t xml:space="preserve">La   36ième conférence  de l’ISPA </w:t>
      </w:r>
      <w:r w:rsidR="00AB775D" w:rsidRPr="00AB775D">
        <w:rPr>
          <w:rFonts w:ascii="Guatemala" w:hAnsi="Guatemala"/>
          <w:color w:val="002060"/>
        </w:rPr>
        <w:t xml:space="preserve">s’est déroulée </w:t>
      </w:r>
      <w:r w:rsidRPr="00AB775D">
        <w:rPr>
          <w:rFonts w:ascii="Guatemala" w:hAnsi="Guatemala"/>
          <w:color w:val="002060"/>
        </w:rPr>
        <w:t xml:space="preserve"> pour la seconde fois dans un pays balte</w:t>
      </w:r>
      <w:r w:rsidR="00E622E7" w:rsidRPr="00AB775D">
        <w:rPr>
          <w:rFonts w:ascii="Guatemala" w:hAnsi="Guatemala"/>
          <w:color w:val="002060"/>
        </w:rPr>
        <w:t>,</w:t>
      </w:r>
      <w:r w:rsidRPr="00AB775D">
        <w:rPr>
          <w:rFonts w:ascii="Guatemala" w:hAnsi="Guatemala"/>
          <w:color w:val="002060"/>
        </w:rPr>
        <w:t xml:space="preserve">  sous un soleil bienveillant</w:t>
      </w:r>
      <w:r w:rsidR="00AB775D" w:rsidRPr="00AB775D">
        <w:rPr>
          <w:rFonts w:ascii="Guatemala" w:hAnsi="Guatemala"/>
          <w:color w:val="002060"/>
        </w:rPr>
        <w:t>.</w:t>
      </w:r>
      <w:r w:rsidR="00220F4C">
        <w:rPr>
          <w:rFonts w:ascii="Guatemala" w:hAnsi="Guatemala"/>
          <w:color w:val="002060"/>
        </w:rPr>
        <w:t xml:space="preserve"> </w:t>
      </w:r>
      <w:r w:rsidR="00AB775D" w:rsidRPr="00AB775D">
        <w:rPr>
          <w:rFonts w:ascii="Guatemala" w:hAnsi="Guatemala"/>
          <w:color w:val="002060"/>
        </w:rPr>
        <w:t>Elle</w:t>
      </w:r>
      <w:r w:rsidRPr="00AB775D">
        <w:rPr>
          <w:rFonts w:ascii="Guatemala" w:hAnsi="Guatemala"/>
          <w:color w:val="002060"/>
        </w:rPr>
        <w:t xml:space="preserve"> a bénéficié d’intéressantes conditions de travail et d’accueil. </w:t>
      </w:r>
      <w:r w:rsidR="00E622E7" w:rsidRPr="00AB775D">
        <w:rPr>
          <w:rFonts w:ascii="Guatemala" w:hAnsi="Guatemala"/>
          <w:color w:val="002060"/>
        </w:rPr>
        <w:t>La qualité de la plupart des interventions ainsi que la disponibilité de chacun à échanger ont fait que  cette conférence  était bien dans l’</w:t>
      </w:r>
      <w:r w:rsidR="00AB775D" w:rsidRPr="00AB775D">
        <w:rPr>
          <w:rFonts w:ascii="Guatemala" w:hAnsi="Guatemala"/>
          <w:color w:val="002060"/>
        </w:rPr>
        <w:t> « </w:t>
      </w:r>
      <w:r w:rsidR="00E622E7" w:rsidRPr="00AB775D">
        <w:rPr>
          <w:rFonts w:ascii="Guatemala" w:hAnsi="Guatemala"/>
          <w:color w:val="002060"/>
        </w:rPr>
        <w:t>ISPA</w:t>
      </w:r>
      <w:r w:rsidR="00AB775D" w:rsidRPr="00AB775D">
        <w:rPr>
          <w:rFonts w:ascii="Guatemala" w:hAnsi="Guatemala"/>
          <w:color w:val="002060"/>
        </w:rPr>
        <w:t xml:space="preserve"> </w:t>
      </w:r>
      <w:proofErr w:type="spellStart"/>
      <w:r w:rsidR="00AB775D" w:rsidRPr="00AB775D">
        <w:rPr>
          <w:rFonts w:ascii="Guatemala" w:hAnsi="Guatemala"/>
          <w:color w:val="002060"/>
        </w:rPr>
        <w:t>atmosphere</w:t>
      </w:r>
      <w:proofErr w:type="spellEnd"/>
      <w:r w:rsidR="00AB775D" w:rsidRPr="00AB775D">
        <w:rPr>
          <w:rFonts w:ascii="Guatemala" w:hAnsi="Guatemala"/>
          <w:color w:val="002060"/>
        </w:rPr>
        <w:t xml:space="preserve"> ». </w:t>
      </w:r>
    </w:p>
    <w:p w:rsidR="003B1070" w:rsidRDefault="00E622E7" w:rsidP="00BA5F35">
      <w:pPr>
        <w:rPr>
          <w:rFonts w:ascii="Guatemala" w:hAnsi="Guatemala"/>
          <w:color w:val="002060"/>
          <w:lang w:val="en-US"/>
        </w:rPr>
      </w:pPr>
      <w:r w:rsidRPr="00AB775D">
        <w:rPr>
          <w:rFonts w:ascii="Guatemala" w:hAnsi="Guatemala"/>
          <w:color w:val="002060"/>
        </w:rPr>
        <w:t>La prochaine conférence ISPA se déroulera  à Sao Polo au Brésil.</w:t>
      </w:r>
      <w:r w:rsidR="00AB775D" w:rsidRPr="00AB775D">
        <w:rPr>
          <w:rFonts w:ascii="Guatemala" w:hAnsi="Guatemala"/>
          <w:color w:val="002060"/>
        </w:rPr>
        <w:t xml:space="preserve"> </w:t>
      </w:r>
      <w:r w:rsidR="00AB775D" w:rsidRPr="00AB775D">
        <w:rPr>
          <w:rFonts w:ascii="Guatemala" w:hAnsi="Guatemala"/>
          <w:color w:val="002060"/>
          <w:lang w:val="en-US"/>
        </w:rPr>
        <w:t xml:space="preserve">Le </w:t>
      </w:r>
      <w:proofErr w:type="spellStart"/>
      <w:r w:rsidR="00AB775D" w:rsidRPr="00AB775D">
        <w:rPr>
          <w:rFonts w:ascii="Guatemala" w:hAnsi="Guatemala"/>
          <w:color w:val="002060"/>
          <w:lang w:val="en-US"/>
        </w:rPr>
        <w:t>thème</w:t>
      </w:r>
      <w:proofErr w:type="spellEnd"/>
      <w:r w:rsidR="00AB775D" w:rsidRPr="00AB775D">
        <w:rPr>
          <w:rFonts w:ascii="Guatemala" w:hAnsi="Guatemala"/>
          <w:color w:val="002060"/>
          <w:lang w:val="en-US"/>
        </w:rPr>
        <w:t xml:space="preserve"> en </w:t>
      </w:r>
      <w:r w:rsidR="00A6442D" w:rsidRPr="00AB775D">
        <w:rPr>
          <w:rFonts w:ascii="Guatemala" w:hAnsi="Guatemala"/>
          <w:color w:val="002060"/>
          <w:lang w:val="en-US"/>
        </w:rPr>
        <w:t>sera:</w:t>
      </w:r>
      <w:r w:rsidR="00AB775D" w:rsidRPr="00AB775D">
        <w:rPr>
          <w:rFonts w:ascii="Guatemala" w:hAnsi="Guatemala"/>
          <w:color w:val="002060"/>
          <w:lang w:val="en-US"/>
        </w:rPr>
        <w:t xml:space="preserve"> </w:t>
      </w:r>
    </w:p>
    <w:p w:rsidR="00527329" w:rsidRDefault="00AB775D" w:rsidP="00527329">
      <w:pPr>
        <w:rPr>
          <w:rFonts w:ascii="Guatemala" w:hAnsi="Guatemala"/>
          <w:color w:val="002060"/>
        </w:rPr>
      </w:pPr>
      <w:r w:rsidRPr="00AB775D">
        <w:rPr>
          <w:rFonts w:ascii="Guatemala" w:hAnsi="Guatemala"/>
          <w:color w:val="002060"/>
          <w:lang w:val="en-US"/>
        </w:rPr>
        <w:t xml:space="preserve"> </w:t>
      </w:r>
      <w:r w:rsidR="003B1070" w:rsidRPr="003B1070">
        <w:rPr>
          <w:rFonts w:ascii="Guatemala" w:hAnsi="Guatemala"/>
          <w:b/>
          <w:color w:val="002060"/>
          <w:lang w:val="en-US"/>
        </w:rPr>
        <w:t>Sc</w:t>
      </w:r>
      <w:r w:rsidR="00E622E7" w:rsidRPr="003B1070">
        <w:rPr>
          <w:rFonts w:ascii="Guatemala" w:hAnsi="Guatemala"/>
          <w:b/>
          <w:i/>
          <w:color w:val="002060"/>
          <w:lang w:val="en-US"/>
        </w:rPr>
        <w:t>h</w:t>
      </w:r>
      <w:r w:rsidR="00E622E7" w:rsidRPr="00AB775D">
        <w:rPr>
          <w:rFonts w:ascii="Guatemala" w:hAnsi="Guatemala"/>
          <w:b/>
          <w:i/>
          <w:color w:val="002060"/>
          <w:lang w:val="en-US"/>
        </w:rPr>
        <w:t>ools</w:t>
      </w:r>
      <w:r w:rsidR="003C16B4" w:rsidRPr="00AB775D">
        <w:rPr>
          <w:rFonts w:ascii="Guatemala" w:hAnsi="Guatemala"/>
          <w:b/>
          <w:i/>
          <w:color w:val="002060"/>
          <w:lang w:val="en-US"/>
        </w:rPr>
        <w:t> </w:t>
      </w:r>
      <w:r w:rsidR="00E450D0" w:rsidRPr="00AB775D">
        <w:rPr>
          <w:rFonts w:ascii="Guatemala" w:hAnsi="Guatemala"/>
          <w:b/>
          <w:i/>
          <w:color w:val="002060"/>
          <w:lang w:val="en-US"/>
        </w:rPr>
        <w:t>for All</w:t>
      </w:r>
      <w:r w:rsidR="003C16B4" w:rsidRPr="00AB775D">
        <w:rPr>
          <w:rFonts w:ascii="Guatemala" w:hAnsi="Guatemala"/>
          <w:b/>
          <w:i/>
          <w:color w:val="002060"/>
          <w:lang w:val="en-US"/>
        </w:rPr>
        <w:t>:</w:t>
      </w:r>
      <w:r w:rsidR="00E450D0" w:rsidRPr="00AB775D">
        <w:rPr>
          <w:rFonts w:ascii="Guatemala" w:hAnsi="Guatemala"/>
          <w:b/>
          <w:i/>
          <w:color w:val="002060"/>
          <w:lang w:val="en-US"/>
        </w:rPr>
        <w:t xml:space="preserve"> </w:t>
      </w:r>
      <w:r w:rsidR="003C16B4" w:rsidRPr="00AB775D">
        <w:rPr>
          <w:rFonts w:ascii="Guatemala" w:hAnsi="Guatemala"/>
          <w:b/>
          <w:i/>
          <w:color w:val="002060"/>
          <w:lang w:val="en-US"/>
        </w:rPr>
        <w:t>Publics p</w:t>
      </w:r>
      <w:r w:rsidR="00E450D0" w:rsidRPr="00AB775D">
        <w:rPr>
          <w:rFonts w:ascii="Guatemala" w:hAnsi="Guatemala"/>
          <w:b/>
          <w:i/>
          <w:color w:val="002060"/>
          <w:lang w:val="en-US"/>
        </w:rPr>
        <w:t xml:space="preserve">olicies and the practice of </w:t>
      </w:r>
      <w:proofErr w:type="gramStart"/>
      <w:r w:rsidR="00E450D0" w:rsidRPr="00AB775D">
        <w:rPr>
          <w:rFonts w:ascii="Guatemala" w:hAnsi="Guatemala"/>
          <w:b/>
          <w:i/>
          <w:color w:val="002060"/>
          <w:lang w:val="en-US"/>
        </w:rPr>
        <w:t>psychologists</w:t>
      </w:r>
      <w:r w:rsidR="00E622E7" w:rsidRPr="00AB775D">
        <w:rPr>
          <w:rFonts w:ascii="Guatemala" w:hAnsi="Guatemala"/>
          <w:b/>
          <w:i/>
          <w:color w:val="002060"/>
          <w:lang w:val="en-US"/>
        </w:rPr>
        <w:t xml:space="preserve"> </w:t>
      </w:r>
      <w:r w:rsidR="00E450D0" w:rsidRPr="00AB775D">
        <w:rPr>
          <w:rFonts w:ascii="Guatemala" w:hAnsi="Guatemala"/>
          <w:b/>
          <w:i/>
          <w:color w:val="002060"/>
          <w:lang w:val="en-US"/>
        </w:rPr>
        <w:t>.</w:t>
      </w:r>
      <w:proofErr w:type="gramEnd"/>
      <w:r w:rsidRPr="00AB775D">
        <w:rPr>
          <w:rFonts w:ascii="Guatemala" w:hAnsi="Guatemala"/>
          <w:b/>
          <w:i/>
          <w:color w:val="002060"/>
          <w:lang w:val="en-US"/>
        </w:rPr>
        <w:t xml:space="preserve">                                </w:t>
      </w:r>
      <w:r>
        <w:rPr>
          <w:rFonts w:ascii="Guatemala" w:hAnsi="Guatemala"/>
          <w:b/>
          <w:i/>
          <w:color w:val="002060"/>
          <w:lang w:val="en-US"/>
        </w:rPr>
        <w:t xml:space="preserve">                         </w:t>
      </w:r>
      <w:r w:rsidRPr="00AB775D">
        <w:rPr>
          <w:rFonts w:ascii="Guatemala" w:hAnsi="Guatemala"/>
          <w:b/>
          <w:i/>
          <w:color w:val="002060"/>
          <w:lang w:val="en-US"/>
        </w:rPr>
        <w:t xml:space="preserve">  </w:t>
      </w:r>
      <w:r w:rsidR="003B1070">
        <w:rPr>
          <w:rFonts w:ascii="Guatemala" w:hAnsi="Guatemala"/>
          <w:b/>
          <w:i/>
          <w:color w:val="002060"/>
          <w:lang w:val="en-US"/>
        </w:rPr>
        <w:t xml:space="preserve">       </w:t>
      </w:r>
      <w:r w:rsidRPr="00AB775D">
        <w:rPr>
          <w:rFonts w:ascii="Guatemala" w:hAnsi="Guatemala"/>
          <w:i/>
          <w:color w:val="002060"/>
        </w:rPr>
        <w:t>L’école pour tous </w:t>
      </w:r>
      <w:proofErr w:type="gramStart"/>
      <w:r w:rsidRPr="00AB775D">
        <w:rPr>
          <w:rFonts w:ascii="Guatemala" w:hAnsi="Guatemala"/>
          <w:i/>
          <w:color w:val="002060"/>
        </w:rPr>
        <w:t>:les</w:t>
      </w:r>
      <w:proofErr w:type="gramEnd"/>
      <w:r w:rsidRPr="00AB775D">
        <w:rPr>
          <w:rFonts w:ascii="Guatemala" w:hAnsi="Guatemala"/>
          <w:i/>
          <w:color w:val="002060"/>
        </w:rPr>
        <w:t xml:space="preserve"> politiques publique et la pratique des psychologues.                                    </w:t>
      </w:r>
      <w:r>
        <w:rPr>
          <w:rFonts w:ascii="Guatemala" w:hAnsi="Guatemala"/>
          <w:i/>
          <w:color w:val="002060"/>
        </w:rPr>
        <w:t xml:space="preserve">                        </w:t>
      </w:r>
      <w:r w:rsidRPr="00AB775D">
        <w:rPr>
          <w:rFonts w:ascii="Guatemala" w:hAnsi="Guatemala"/>
          <w:i/>
          <w:color w:val="002060"/>
        </w:rPr>
        <w:t xml:space="preserve">  </w:t>
      </w:r>
      <w:r w:rsidRPr="00AB775D">
        <w:rPr>
          <w:rFonts w:ascii="Guatemala" w:hAnsi="Guatemala"/>
          <w:color w:val="002060"/>
        </w:rPr>
        <w:t xml:space="preserve">Les dates </w:t>
      </w:r>
      <w:r w:rsidR="003B1070">
        <w:rPr>
          <w:rFonts w:ascii="Guatemala" w:hAnsi="Guatemala"/>
          <w:color w:val="002060"/>
        </w:rPr>
        <w:t>seront annoncées plus tard.</w:t>
      </w:r>
    </w:p>
    <w:p w:rsidR="00EF18F1" w:rsidRPr="00AB775D" w:rsidRDefault="003B1070" w:rsidP="00527329">
      <w:pPr>
        <w:rPr>
          <w:rFonts w:ascii="Guatemala" w:eastAsia="Calibri" w:hAnsi="Guatemala" w:cs="Times New Roman"/>
          <w:i/>
          <w:iCs/>
          <w:color w:val="002060"/>
        </w:rPr>
      </w:pPr>
      <w:r>
        <w:rPr>
          <w:rFonts w:ascii="Guatemala" w:eastAsia="Calibri" w:hAnsi="Guatemala" w:cs="Times New Roman"/>
          <w:iCs/>
          <w:color w:val="002060"/>
        </w:rPr>
        <w:t>P</w:t>
      </w:r>
      <w:r w:rsidRPr="00AB775D">
        <w:rPr>
          <w:rFonts w:ascii="Guatemala" w:eastAsia="Calibri" w:hAnsi="Guatemala" w:cs="Times New Roman"/>
          <w:iCs/>
          <w:color w:val="002060"/>
        </w:rPr>
        <w:t>our tout</w:t>
      </w:r>
      <w:r>
        <w:rPr>
          <w:rFonts w:ascii="Guatemala" w:eastAsia="Calibri" w:hAnsi="Guatemala" w:cs="Times New Roman"/>
          <w:iCs/>
          <w:color w:val="002060"/>
        </w:rPr>
        <w:t>e info  v</w:t>
      </w:r>
      <w:r w:rsidR="00EF18F1" w:rsidRPr="00AB775D">
        <w:rPr>
          <w:rFonts w:ascii="Guatemala" w:eastAsia="Calibri" w:hAnsi="Guatemala" w:cs="Times New Roman"/>
          <w:iCs/>
          <w:color w:val="002060"/>
        </w:rPr>
        <w:t>ous pouvez  consulter le site de l’ISPA</w:t>
      </w:r>
      <w:r w:rsidR="00EF18F1" w:rsidRPr="00AB775D">
        <w:rPr>
          <w:rFonts w:ascii="Guatemala" w:eastAsia="Calibri" w:hAnsi="Guatemala" w:cs="Times New Roman"/>
          <w:i/>
          <w:iCs/>
          <w:color w:val="002060"/>
        </w:rPr>
        <w:t>:   http:// www. ispaweb.org</w:t>
      </w:r>
    </w:p>
    <w:p w:rsidR="00EF18F1" w:rsidRPr="00AB775D" w:rsidRDefault="00EF18F1" w:rsidP="00EF18F1">
      <w:pPr>
        <w:ind w:left="-142"/>
        <w:rPr>
          <w:rFonts w:ascii="Guatemala" w:eastAsia="Calibri" w:hAnsi="Guatemala" w:cs="Times New Roman"/>
          <w:i/>
          <w:iCs/>
          <w:color w:val="002060"/>
        </w:rPr>
      </w:pPr>
    </w:p>
    <w:p w:rsidR="00EF18F1" w:rsidRPr="00AB775D" w:rsidRDefault="00EF18F1" w:rsidP="00EF18F1">
      <w:pPr>
        <w:ind w:left="-142"/>
        <w:rPr>
          <w:rFonts w:ascii="Guatemala" w:eastAsia="Times New Roman" w:hAnsi="Guatemala" w:cs="Times New Roman"/>
          <w:lang w:eastAsia="fr-FR"/>
        </w:rPr>
      </w:pPr>
    </w:p>
    <w:p w:rsidR="00EF18F1" w:rsidRPr="00AB775D" w:rsidRDefault="00EF18F1" w:rsidP="00EF18F1">
      <w:pPr>
        <w:ind w:left="-142"/>
        <w:rPr>
          <w:rFonts w:ascii="Guatemala" w:eastAsia="Times New Roman" w:hAnsi="Guatemala" w:cs="Times New Roman"/>
          <w:lang w:eastAsia="fr-FR"/>
        </w:rPr>
      </w:pPr>
    </w:p>
    <w:p w:rsidR="00EF18F1" w:rsidRPr="00AB775D" w:rsidRDefault="00EF18F1" w:rsidP="00EF18F1">
      <w:pPr>
        <w:spacing w:after="0"/>
        <w:ind w:left="-142"/>
        <w:rPr>
          <w:rFonts w:ascii="Guatemala" w:hAnsi="Guatemala"/>
          <w:b/>
          <w:color w:val="002060"/>
        </w:rPr>
      </w:pPr>
    </w:p>
    <w:p w:rsidR="00EF18F1" w:rsidRPr="00AB775D" w:rsidRDefault="00EF18F1" w:rsidP="00EF18F1">
      <w:pPr>
        <w:spacing w:after="120"/>
        <w:ind w:left="-142"/>
        <w:jc w:val="both"/>
        <w:rPr>
          <w:rFonts w:ascii="Guatemala" w:hAnsi="Guatemala"/>
          <w:b/>
          <w:color w:val="002060"/>
        </w:rPr>
      </w:pPr>
    </w:p>
    <w:p w:rsidR="00EF18F1" w:rsidRPr="00AB775D" w:rsidRDefault="00EF18F1" w:rsidP="00EF18F1">
      <w:pPr>
        <w:spacing w:after="120"/>
        <w:ind w:left="-142"/>
        <w:jc w:val="both"/>
        <w:rPr>
          <w:rFonts w:ascii="Guatemala" w:hAnsi="Guatemala"/>
          <w:b/>
          <w:color w:val="002060"/>
        </w:rPr>
      </w:pPr>
    </w:p>
    <w:p w:rsidR="00EF18F1" w:rsidRPr="00AB775D" w:rsidRDefault="00EF18F1" w:rsidP="00EF18F1">
      <w:pPr>
        <w:spacing w:after="120"/>
        <w:ind w:left="-142"/>
        <w:jc w:val="both"/>
        <w:rPr>
          <w:rFonts w:ascii="Guatemala" w:hAnsi="Guatemala"/>
          <w:b/>
          <w:color w:val="002060"/>
        </w:rPr>
      </w:pPr>
    </w:p>
    <w:p w:rsidR="00EF18F1" w:rsidRPr="00AB775D" w:rsidRDefault="00EF18F1" w:rsidP="00EF18F1">
      <w:pPr>
        <w:spacing w:after="120"/>
        <w:ind w:left="-142"/>
        <w:jc w:val="both"/>
        <w:rPr>
          <w:rFonts w:ascii="Guatemala" w:hAnsi="Guatemala"/>
          <w:b/>
          <w:color w:val="002060"/>
        </w:rPr>
      </w:pPr>
    </w:p>
    <w:p w:rsidR="00EF18F1" w:rsidRPr="00AB775D" w:rsidRDefault="00EF18F1" w:rsidP="00EF18F1">
      <w:pPr>
        <w:spacing w:after="120"/>
        <w:ind w:left="-142"/>
        <w:jc w:val="both"/>
        <w:rPr>
          <w:rFonts w:ascii="Guatemala" w:hAnsi="Guatemala"/>
          <w:b/>
          <w:color w:val="002060"/>
        </w:rPr>
      </w:pPr>
    </w:p>
    <w:p w:rsidR="00EF18F1" w:rsidRPr="00AB775D" w:rsidRDefault="00EF18F1" w:rsidP="00EF18F1">
      <w:pPr>
        <w:spacing w:after="120"/>
        <w:ind w:left="-142"/>
        <w:jc w:val="both"/>
        <w:rPr>
          <w:rFonts w:ascii="Guatemala" w:hAnsi="Guatemala"/>
          <w:b/>
          <w:noProof/>
          <w:color w:val="002060"/>
          <w:lang w:eastAsia="fr-FR"/>
        </w:rPr>
      </w:pPr>
    </w:p>
    <w:p w:rsidR="00FE2523" w:rsidRPr="00AB775D" w:rsidRDefault="00FE2523"/>
    <w:sectPr w:rsidR="00FE2523" w:rsidRPr="00AB775D" w:rsidSect="007C539A">
      <w:pgSz w:w="11906" w:h="16838"/>
      <w:pgMar w:top="851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atemala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8F1"/>
    <w:rsid w:val="0000252C"/>
    <w:rsid w:val="00165DA3"/>
    <w:rsid w:val="001D1297"/>
    <w:rsid w:val="00220F4C"/>
    <w:rsid w:val="00300AD4"/>
    <w:rsid w:val="00386347"/>
    <w:rsid w:val="003A66D9"/>
    <w:rsid w:val="003B1070"/>
    <w:rsid w:val="003C16B4"/>
    <w:rsid w:val="003C3467"/>
    <w:rsid w:val="00404E9D"/>
    <w:rsid w:val="004569BD"/>
    <w:rsid w:val="00460ED5"/>
    <w:rsid w:val="004B1149"/>
    <w:rsid w:val="004C3E84"/>
    <w:rsid w:val="00514BBB"/>
    <w:rsid w:val="00527329"/>
    <w:rsid w:val="005F74BF"/>
    <w:rsid w:val="00796C67"/>
    <w:rsid w:val="007A51FD"/>
    <w:rsid w:val="007C539A"/>
    <w:rsid w:val="008B1DD2"/>
    <w:rsid w:val="009430D2"/>
    <w:rsid w:val="009D42A1"/>
    <w:rsid w:val="00A6442D"/>
    <w:rsid w:val="00AB775D"/>
    <w:rsid w:val="00B370DA"/>
    <w:rsid w:val="00BA5F35"/>
    <w:rsid w:val="00C5346A"/>
    <w:rsid w:val="00CD1097"/>
    <w:rsid w:val="00CD4820"/>
    <w:rsid w:val="00DA4631"/>
    <w:rsid w:val="00DC51C3"/>
    <w:rsid w:val="00E2188B"/>
    <w:rsid w:val="00E450D0"/>
    <w:rsid w:val="00E51B9E"/>
    <w:rsid w:val="00E60979"/>
    <w:rsid w:val="00E622E7"/>
    <w:rsid w:val="00EF18F1"/>
    <w:rsid w:val="00F51691"/>
    <w:rsid w:val="00F914F6"/>
    <w:rsid w:val="00FA55B3"/>
    <w:rsid w:val="00FA6FFF"/>
    <w:rsid w:val="00FE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F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1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F1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Policepardfaut"/>
    <w:rsid w:val="00EF18F1"/>
  </w:style>
  <w:style w:type="paragraph" w:styleId="Textedebulles">
    <w:name w:val="Balloon Text"/>
    <w:basedOn w:val="Normal"/>
    <w:link w:val="TextedebullesCar"/>
    <w:uiPriority w:val="99"/>
    <w:semiHidden/>
    <w:unhideWhenUsed/>
    <w:rsid w:val="00EF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Rosène</dc:creator>
  <cp:keywords/>
  <dc:description/>
  <cp:lastModifiedBy>Rosène</cp:lastModifiedBy>
  <cp:revision>2</cp:revision>
  <dcterms:created xsi:type="dcterms:W3CDTF">2014-11-21T22:09:00Z</dcterms:created>
  <dcterms:modified xsi:type="dcterms:W3CDTF">2014-11-21T22:09:00Z</dcterms:modified>
</cp:coreProperties>
</file>